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Quality Rules Analyst with 11+ years of experience in data quality, analytics, and governance. Proficient in defining and maintaining robust data quality controls using SQL, and establishing validation specifications to enhance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establishment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controls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datasets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</w:t>
      </w:r>
      <w:r>
        <w:rPr>
          <w:rFonts w:asciiTheme="minorHAnsi" w:hAnsiTheme="minorHAnsi" w:cstheme="majorHAnsi"/>
          <w:b/>
          <w:bCs/>
          <w:lang w:val="en-US"/>
        </w:rPr>
        <w:t xml:space="preserve">validation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requirements into clear rule specifications for immediate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</w:t>
      </w:r>
      <w:r>
        <w:rPr>
          <w:rFonts w:asciiTheme="minorHAnsi" w:hAnsiTheme="minorHAnsi" w:cstheme="majorHAnsi"/>
          <w:b/>
          <w:bCs/>
          <w:lang w:val="en-US"/>
        </w:rPr>
        <w:t xml:space="preserve">validation catalogue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hygiene and consistency across a vast array of data quality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Technology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align data quality controls with business objectives and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monitoring of rule behavior, identifying anomalies and improving constraints through evidence-based tuning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(RCA) efforts, offering insights to enhance data integrity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unit tests for data quality controls, ensuring high reliability and accuracy in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governance standards and frameworks, optimizing cross-system data integrity and operational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resources and documentation for new validation requests, enhancing team efficiency and data quality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analysts, sharing knowledge on best practices in data quality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the evolution of data quality methodologies in a fast-paced, dynamic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quality governance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actionable insights through validated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comprehensive data validation documentation, mapping rule ownership and lifecycle status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inefficiencies in validation processes; recommended improvements that enhanced overall data quality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RCA initiatives by synthesizing data insights, aiding teams in understanding data quality issues, and driving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governance, promoting a culture of quality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data quality standards and ensure consistency across datasets and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analytic assessments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trends and outliers, shaping actionable recommendations for process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automated tests that streamlined data validation life cycles and improved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quality initiatives as a contributor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accurate and reliable data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validations on substantial datasets to ensure compliance with existing data governance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refine data ingestion processes, enhancing data consistency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ETL processes, ensuring optimal data flows and integrity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regression testing of data products, identifying potential issues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validation rules that increased data quality compliance by 30% through rigorous testing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Quality, Data Governance, Data Validation, Data Analysis, Data Integrity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Atlan,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ETL, DBT,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 xml:space="preserve">: Root Cause Analysis, Statistical Analysis, Anomaly Detection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