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Engineer with 11+ years of experience in designing and building scalable data solutions. Proficient in Python, SQL, Apache Spark, and AWS. Expertise in ETL processes, data pipeline optimization, and cloud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robust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to ingest data from diverse structured and unstructured 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build </w:t>
      </w:r>
      <w:r>
        <w:rPr>
          <w:rFonts w:asciiTheme="minorHAnsi" w:hAnsiTheme="minorHAnsi" w:cstheme="majorHAnsi"/>
          <w:b/>
          <w:bCs/>
          <w:lang w:val="en-US"/>
        </w:rPr>
        <w:t xml:space="preserve">cloud-based data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such as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data pipelines to enhance processing efficiency, decreasing runtime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</w:t>
      </w:r>
      <w:r>
        <w:rPr>
          <w:rFonts w:asciiTheme="minorHAnsi" w:hAnsiTheme="minorHAnsi" w:cstheme="majorHAnsi"/>
          <w:b/>
          <w:bCs/>
          <w:lang w:val="en-US"/>
        </w:rPr>
        <w:t xml:space="preserve">database administrators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developers to implement data models that support analytics and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monitor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seamless data integration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data quality strategies, ensuring data integrity and reliability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in data modernization initiatives, successfully migrating legacy systems to the cloud.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large-scale data processing and transformation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data architectures, impacts, and operations for knowledge sharing and compliance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and resolve data processing issues in production environments, achieving 99.9%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with emerging tools, contributing to the data engineering community.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ETL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Factory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data engineering and ETL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analytics teams to create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improve insights and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deployment efficiencies.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database queries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 to deploy data solutions aligned with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frameworks ensuring code quality and reliability in data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goals and deliverables.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processing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integration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migration strategies to enhance data environment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developers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the transition of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on existing queries and applications for improved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warehouse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discussions to enhance analytics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launch of three new data ingestion pipelines, increasing data availability.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R, Java, PySpark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Apache Spark, SSIS, Databricks, Azure Data Factory,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GCP, Serverless,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MongoDB, SQL Server, Oracle,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Version Control</w:t>
      </w:r>
      <w:r>
        <w:rPr>
          <w:rFonts w:asciiTheme="minorHAnsi" w:hAnsiTheme="minorHAnsi" w:cstheme="majorHAnsi"/>
          <w:lang w:val="en-US"/>
        </w:rPr>
        <w:t xml:space="preserve">: Git, Jenkins, Docker, Terraform, CloudWatch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Splunk, Kibana, Elasticsearch,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