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Engineer with over 11 years of experience in data systems architecture, cloud solutions, and ETL processes. Proficient in AWS, Python, SQL, and Databricks for scalable data integration and analytics.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robust data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ETL processes optimized for large-scale data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develop scalable cloud-native solutions leveraging </w:t>
      </w:r>
      <w:r>
        <w:rPr>
          <w:rFonts w:asciiTheme="minorHAnsi" w:hAnsiTheme="minorHAnsi" w:cstheme="majorHAnsi"/>
          <w:b/>
          <w:bCs/>
          <w:lang w:val="en-US"/>
        </w:rPr>
        <w:t xml:space="preserve">AWS 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data validation and cleaning processes within </w:t>
      </w:r>
      <w:r>
        <w:rPr>
          <w:rFonts w:asciiTheme="minorHAnsi" w:hAnsiTheme="minorHAnsi" w:cstheme="majorHAnsi"/>
          <w:b/>
          <w:bCs/>
          <w:lang w:val="en-US"/>
        </w:rPr>
        <w:t xml:space="preserve">Jupyter Notebooks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data accuracy and integrity across analytics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data solutions that improved the overall efficiency of ETL workflows by 30%, enhancing data accessibility for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SQL queries across various databases including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CI/CD, significantly reducing the release downtime and enhancing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and facilitated knowledge sharing sessions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and data engineering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interactive dashboards utilizing </w:t>
      </w:r>
      <w:r>
        <w:rPr>
          <w:rFonts w:asciiTheme="minorHAnsi" w:hAnsiTheme="minorHAnsi" w:cstheme="majorHAnsi"/>
          <w:b/>
          <w:bCs/>
          <w:lang w:val="en-US"/>
        </w:rPr>
        <w:t xml:space="preserve">Amazon QuickSight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actionable insights for key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migration of legacy data systems to </w:t>
      </w:r>
      <w:r>
        <w:rPr>
          <w:rFonts w:asciiTheme="minorHAnsi" w:hAnsiTheme="minorHAnsi" w:cstheme="majorHAnsi"/>
          <w:b/>
          <w:bCs/>
          <w:lang w:val="en-US"/>
        </w:rPr>
        <w:t xml:space="preserve">cloud-native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reducing operational costs and improving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and compliance measures in cloud data environments, aligning with company protocols for data management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ongoing support and maintenance for production data systems, ensuring reliability and performance across all environments.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workflows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transforming raw data into structured formats for analytics in an agile setting.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data integration best practices and advanced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maximize data utilization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optimized relational database structures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speed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unstructured data sources into existing data pipelines using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analysis and reporting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apply machine learning algorithms on large datasets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predictive analytics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performance dashboards and reports to monitor data flow efficiency, utilizing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architectural design of the data infrastructure, aligning solutions with business goals and scaling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version control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and maintainability of codebase across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 projects, converting legacy systems to </w:t>
      </w:r>
      <w:r>
        <w:rPr>
          <w:rFonts w:asciiTheme="minorHAnsi" w:eastAsia="Times New Roman" w:hAnsiTheme="minorHAnsi" w:cs="Times New Roman"/>
          <w:b/>
          <w:bCs/>
          <w:lang w:val="en-US"/>
        </w:rPr>
        <w:t xml:space="preserve">cloud platforms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minimal disruption to service levels.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quality checks ensuring compliance with internal standards and reducing error rates.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data requirements and develop automated reporting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and implementing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accessibility across distributed systems, enhancing integration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unit testing and code reviews, ensuring adherence to </w:t>
      </w:r>
      <w:r>
        <w:rPr>
          <w:rFonts w:asciiTheme="minorHAnsi" w:eastAsia="Times New Roman" w:hAnsiTheme="minorHAnsi" w:cs="Times New Roman"/>
          <w:b/>
          <w:bCs/>
          <w:lang w:val="en-US"/>
        </w:rPr>
        <w:t xml:space="preserve">data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knowledge transfer sessions, resulting in improved onboarding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Scala, SAS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Data Technologies</w:t>
      </w:r>
      <w:r>
        <w:rPr>
          <w:rFonts w:asciiTheme="minorHAnsi" w:hAnsiTheme="minorHAnsi" w:cstheme="majorHAnsi"/>
          <w:lang w:val="en-US"/>
        </w:rPr>
        <w:t xml:space="preserve">: AWS, AWS Glue, AWS Lambda, Redshift, Databricks,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Jupyter, Docker, ETL, Performance dashboards, Data validation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Jenkins, GitLab, Bitbucket,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&amp; Reporting</w:t>
      </w:r>
      <w:r>
        <w:rPr>
          <w:rFonts w:asciiTheme="minorHAnsi" w:hAnsiTheme="minorHAnsi" w:cstheme="majorHAnsi"/>
          <w:lang w:val="en-US"/>
        </w:rPr>
        <w:t xml:space="preserve">: Machine Learning, Data Quality Management, Statistics, Data Visualization, Dashboard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MongoDB, Cloud Data Warehouses, Data Integration, Microservices, BigQuery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