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Conversion Test Lead with over 11 years of experience in ERP implementation, specializing in Momentum Financials, ETL testing, and team leadership. Proven expertise in driving data conversion testing for federal agencies, ensuring high-quality deliverables and compliance with client requirements.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data conversion testing for federal financial systems, ensuring seamless implementation of </w:t>
      </w:r>
      <w:r>
        <w:rPr>
          <w:rFonts w:asciiTheme="minorHAnsi" w:hAnsiTheme="minorHAnsi" w:cstheme="majorHAnsi"/>
          <w:b/>
          <w:bCs/>
          <w:lang w:val="en-US"/>
        </w:rPr>
        <w:t xml:space="preserve">Momentum Financials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Supervise 3 data conversion testers; conducted training and mentoring sessions to enhance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update comprehensive test plans for data conversion processes in ERP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 complex ETL testing scenarios, validating data integrity and conversion loads using automation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testing results, identify critical issues, and prepare detailed reports for stakeholders and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cross-functional teams to resolve defects and ensure timely delivery of data testing milestones.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 prioritized defect log, sharing with clients and vendors to track and address testing progress.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Reconcile financial balances pre- and post-conversion, ensuring compliance with federal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mock conversions, validating load performance and confirming accuracy of converted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technical direction and best practices for data conversion testing activities related to the overall ERP 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reviews and architecture sessions to align testing strategies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testing of data conversion components for multiple federal ERP projects, including </w:t>
      </w:r>
      <w:r>
        <w:rPr>
          <w:rFonts w:asciiTheme="minorHAnsi" w:eastAsia="Times New Roman" w:hAnsiTheme="minorHAnsi" w:cs="Times New Roman"/>
          <w:b/>
          <w:bCs/>
          <w:lang w:val="en-US"/>
        </w:rPr>
        <w:t xml:space="preserve">Momentum Financials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testers on best practices for data validation and defect management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 scripts on time, documenting results and highlighting critical issues during project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architecture decisions related to testing strategies, enhancing overall system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user acceptance testing (UAT), collaborating with clients to refine data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tools to streamline processes and increase testing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communication with clients to address project deliverables and expectations regarding data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defining quality assurance metrics, ensuring all testing phases met stringent federal regulations.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conversion and implementation efforts for various financial systems as an individual contributor.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complex test cases focused on data migration and conversion activities for large government clients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standards of documentation and compliance in all test activities, adhering to regulatory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developers to troubleshoot and resolve data-related issues during migration.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requirements gathering sessions to define testing scope and success criteria.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project completion, achieving measurable improvements in data accuracy and system functionality.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Momentum Financials, 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Manual Testing, User Acceptance Testing (UAT)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ETL Tools, Test Management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Conversion, Data Mapping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CI/CD,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