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specializing in SQL, Snowflake, and BI tools like Looker. Demonstrated expertise in building scalable reporting systems to enhance data-driven decision-making across departments. Strong background in SaaS analytics and data storytelling.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reporting systems, integrating diverse data sources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empower self-service analytics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define key performance indicators (KPIs), driving metrics for executive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on data best practices, fostering an innovative mindset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workflows for data extraction and transformation, improving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leaders to address operational pain points and refine reporting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Evolved data infrastructure to support business growth, ensuring analytics scales with organizational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data quality and integrity across all reporting channels.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in collaborative data projects, ensuring consistency across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enhance dashboard usability, maximizing stakeholder adoption and insight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the integration of various BI tools to create a cohesive data ecosystem.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data reporting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reporting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analysts, enhancing their analytical skills and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pipelines for SaaS metrics analysis, ensuring timely insights for operational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metrics and enhance our analytics capabilities within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complex datasets to drive strategic decision-making, leading to a 20% improvement in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cross-departmental initiatives to establish a unified approach to data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primary data warehousing solution, optimizing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to guide stakeholders in self-service data exploration.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dashboards for real-time data reporting, focusing on user engagement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data visualization projects, ensuring alignment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data quality checks to maintain high standards of accuracy and reliability across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migrations towards cloud-based data solutions, contributing to overall system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ETL processes to streamline data flow and enhance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by delivering key analytics projects on time, which increased efficiency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Snowflake, Redshift,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lang w:val="en-US"/>
        </w:rPr>
        <w:t xml:space="preserve">: Looker, Hex,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Power BI, D3.js, Matplotlib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