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Analyst with over 11 years of experience. Expertise in Python, SQL, Excel, and predictive analytics. Proficient in data mining and generating insights to drive business decisions using statistical techniques.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reporting solutions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data processing time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to identify and resolve business problems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ETL processes to extract and compile data from disparate sources, ensuring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data-driven initiatives by applying statistical techniques with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predictive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interactive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improved business insights, enhancing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best practices in data management and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the data analysis process by integrating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statistical analyses and presented findings to stakeholders, tailoring communication to varied audience levels.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market trend analysis leveraging large data sets to inform strategy,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protocols to manage sensitive data, ensuring compliance with industry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cross-functional collaboration to establish reporting standards across departments.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advanced analytics solutions that identified trends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operational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data extraction, transformation, and loading using industry-standard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quality frameworks to ensure integrity,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validation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standardized reports and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access to key metrics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customer data sets to enhance user experience strategies, applying insights to recommend actionable changes.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to optimize database performance, utilizing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data management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training sessions on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promote self-service analytics among non-technical staff.</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data processing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manual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administration of reports, ensuring timely delivery and accuracy of data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migration projects, maintaining system integrity during transitions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developing performance metrics dashboards in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department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analytics support for various projects by conducting data sampling and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improvement in reporting efficiency by optimizing data extraction methodologies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Tableau, Power BI, Excel,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ETL</w:t>
      </w:r>
      <w:r>
        <w:rPr>
          <w:rFonts w:asciiTheme="minorHAnsi" w:hAnsiTheme="minorHAnsi" w:cstheme="majorHAnsi"/>
          <w:lang w:val="en-US"/>
        </w:rPr>
        <w:t xml:space="preserve">: ETL, Data Warehousing, Data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Tools</w:t>
      </w:r>
      <w:r>
        <w:rPr>
          <w:rFonts w:asciiTheme="minorHAnsi" w:hAnsiTheme="minorHAnsi" w:cstheme="majorHAnsi"/>
          <w:lang w:val="en-US"/>
        </w:rPr>
        <w:t xml:space="preserve">: SAS, SPSS,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Dashboard Tools</w:t>
      </w:r>
      <w:r>
        <w:rPr>
          <w:rFonts w:asciiTheme="minorHAnsi" w:hAnsiTheme="minorHAnsi" w:cstheme="majorHAnsi"/>
          <w:lang w:val="en-US"/>
        </w:rPr>
        <w:t xml:space="preserve">: Tableau, Power BI,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Collaboration Tools</w:t>
      </w:r>
      <w:r>
        <w:rPr>
          <w:rFonts w:asciiTheme="minorHAnsi" w:hAnsiTheme="minorHAnsi" w:cstheme="majorHAnsi"/>
          <w:lang w:val="en-US"/>
        </w:rPr>
        <w:t xml:space="preserve">: Git, GitHub,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