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Analyst with 11+ years of experience optimizing data infrastructure and providing actionable insights using tools like SQL, Python, and Tableau. Expert in statistical analysis, data modeling, and cross-functional collaboration to enhance decision-making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advanced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to validate and extract sales data to inform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to enhance data reporting and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ETL pipelines to ensure data integrity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data scientists to ensure alignment and data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sales data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visualize key trends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sales programs with actionable data-driven insights reported to leadership.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dashboards for leadership using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performance against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data profiling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identify anomalies and trends for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insights into </w:t>
      </w:r>
      <w:r>
        <w:rPr>
          <w:rFonts w:asciiTheme="minorHAnsi" w:hAnsiTheme="minorHAnsi" w:cstheme="majorHAnsi"/>
          <w:b/>
          <w:bCs/>
          <w:lang w:val="en-US"/>
        </w:rPr>
        <w:t xml:space="preserve">Excel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sales forecasts and budget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analysts on best practices in data visualization and reporting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cross-functional meetings advocating for data-driven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sales data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tracking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reports and visualizations to analyze product penetration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sales strategy initiatives, providing recommendations based on data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and data analysis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to enhance reporting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sales performance against goals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derived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process improvement initiatives by automating reporting tasks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weekly strategy sessions to align data insights with sales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analysis and reporting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projects ensuring integrity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extraction.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ad hoc analysis reports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management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 to maintain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 integrity reviews to improve overall reporting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historical sales trends to improve forecast models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Modeling &amp; Analysis</w:t>
      </w:r>
      <w:r>
        <w:rPr>
          <w:rFonts w:asciiTheme="minorHAnsi" w:hAnsiTheme="minorHAnsi" w:cstheme="majorHAnsi"/>
          <w:lang w:val="en-US"/>
        </w:rPr>
        <w:t xml:space="preserve">: Tableau, Looker, DBT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Snowflake, Fivetran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Frameworks</w:t>
      </w:r>
      <w:r>
        <w:rPr>
          <w:rFonts w:asciiTheme="minorHAnsi" w:hAnsiTheme="minorHAnsi" w:cstheme="majorHAnsi"/>
          <w:lang w:val="en-US"/>
        </w:rPr>
        <w:t xml:space="preserve">: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Productivity Tools</w:t>
      </w:r>
      <w:r>
        <w:rPr>
          <w:rFonts w:asciiTheme="minorHAnsi" w:hAnsiTheme="minorHAnsi" w:cstheme="majorHAnsi"/>
          <w:lang w:val="en-US"/>
        </w:rPr>
        <w:t xml:space="preserve">: Excel, Google Sheets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