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Data Analyst with over 11 years of experience in leveraging Tableau, SQL, and Alteryx to deliver actionable insights. Proficient in data visualization and business intelligence, adept at enhancing decision-making across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detailed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dashboards to deliver key operational insights for the Channel Partners Group (CPG)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teams in gathering requirements and adapting quickly to shifting project priorities during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manual data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Alteryx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data handling efficiency and accuracy for reporting.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Use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manage and maintain data integrity, transforming complex data sets into actionable business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closely with IT and operations teams to optimize data reporting mechanisms for enhanced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advanced analytics models to support business objectives within the CPG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testing for new </w:t>
      </w:r>
      <w:r>
        <w:rPr>
          <w:rFonts w:asciiTheme="minorHAnsi" w:hAnsiTheme="minorHAnsi" w:cstheme="majorHAnsi"/>
          <w:b/>
          <w:bCs/>
          <w:lang w:val="en-US"/>
        </w:rPr>
        <w:t xml:space="preserve">business intelligence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to ensure alignment with organizational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analysts on data visualization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querying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sustainable data processes to enable team members to independently leverage analytics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data quality assessments to ensure reliability of insights produced for executive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participate in strategic meetings to influence organizational analytics objectives and outcomes.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dashboards and reports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visualize complex data sets for operational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Alteryx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reporting processes and enhance analytical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training and mentoring to junior analysts, promoting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analytics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visualization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and product teams to gather requirements for new data reporting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ETL processes to ensure data integrity and accuracy for analytics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analysis and automation tasks, contributing to improved efficiency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cross-departmental projects aimed at integrating business intelligence solutions into existing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data quality checks, resulting in a 20% reduction in reporting discrepancies over two quarters.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processing tasks and maintained data accuracy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querying and analysis.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identify opportunities for improvements in processes and analytics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 enhancements in data reporting tools to align with evolving business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new data systems, including training sessions and documentation for user adoption.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for data cleaning and transformation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smoother data flow.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10% increase in reporting turnaround time by optimizing processes and queries.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Query &amp; Analysis</w:t>
      </w:r>
      <w:r>
        <w:rPr>
          <w:rFonts w:asciiTheme="minorHAnsi" w:hAnsiTheme="minorHAnsi" w:cstheme="majorHAnsi"/>
          <w:lang w:val="en-US"/>
        </w:rPr>
        <w:t xml:space="preserve">: SQL, Alteryx, Tableau, Python,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Visualization Tools</w:t>
      </w:r>
      <w:r>
        <w:rPr>
          <w:rFonts w:asciiTheme="minorHAnsi" w:hAnsiTheme="minorHAnsi" w:cstheme="majorHAnsi"/>
          <w:lang w:val="en-US"/>
        </w:rPr>
        <w:t xml:space="preserve">: Tableau, Power BI, D3.js, QlikView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 &amp; Platforms</w:t>
      </w:r>
      <w:r>
        <w:rPr>
          <w:rFonts w:asciiTheme="minorHAnsi" w:hAnsiTheme="minorHAnsi" w:cstheme="majorHAnsi"/>
          <w:lang w:val="en-US"/>
        </w:rPr>
        <w:t xml:space="preserve">: Azure SQL, Oracle DB,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Business Intelligence</w:t>
      </w:r>
      <w:r>
        <w:rPr>
          <w:rFonts w:asciiTheme="minorHAnsi" w:hAnsiTheme="minorHAnsi" w:cstheme="majorHAnsi"/>
          <w:lang w:val="en-US"/>
        </w:rPr>
        <w:t xml:space="preserve">: ETL, Data Warehousing, Predictive Analytics, Data Mining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Productivity Tools</w:t>
      </w:r>
      <w:r>
        <w:rPr>
          <w:rFonts w:asciiTheme="minorHAnsi" w:hAnsiTheme="minorHAnsi" w:cstheme="majorHAnsi"/>
          <w:lang w:val="en-US"/>
        </w:rPr>
        <w:t xml:space="preserve">: JIRA, Confluence, Asana, Slack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Pandas, NumPy, Seaborn, Scikit-learn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