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&amp; ML Engineering Manager with over 11 years of experience in driving high-performing teams and delivering ML-driven capabilities using Python, TensorFlow, AI, and satellite imagery technologies. Proven record in fostering collaborative environments and enhancing operational efficiency through strategic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develop ML-driven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satellite imagery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team of 10 ML engineers and data scientists, fostering a collaborative culture focused on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Accountable for technical direction and delivery outcomes of data products, ensuring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data processing workflows and model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1:1 coaching sessions to support team growth and aspirations, enhancing skill sets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experimentation and iteration of existing solutions, driving continuous improvement in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stakeholders to define project scopes and deliverables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automation of testing and deployment processes,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storage and processing,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present technical documentation and reports to stakeholders ensuring understanding of project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align technical efforts with strategic goals and company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data-driven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software development and machine learning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tuning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models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ETL processes to integrate diverse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practices to streamline development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metrics across data teams for improved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data analysis initiatives,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insights supporting strategic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engineering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efforts in real-time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code quality through unit testing and continuous integration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identifying bottlenecks and implementing effective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cloud architecture, improving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cost-effective project solutions with measurable impact.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Julia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PyTorch,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Hadoop, Spark,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Deep Learning, Neural Networks, Natural Language Processing, Data Mining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Tableau, Apache Airflow,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