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consultant with over 11 years of experience in Ellucian Colleague programming and system administration. Expertise in SQL, API integrations, and data migration. Proven record in enhancing and optimizing higher education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w:t>
      </w:r>
      <w:r>
        <w:rPr>
          <w:rFonts w:asciiTheme="minorHAnsi" w:hAnsiTheme="minorHAnsi" w:cstheme="majorHAnsi"/>
          <w:b/>
          <w:bCs/>
          <w:lang w:val="en-US"/>
        </w:rPr>
        <w:t xml:space="preserve">Ellucian Colleague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using </w:t>
      </w:r>
      <w:r>
        <w:rPr>
          <w:rFonts w:asciiTheme="minorHAnsi" w:hAnsiTheme="minorHAnsi" w:cstheme="majorHAnsi"/>
          <w:b/>
          <w:bCs/>
          <w:lang w:val="en-US"/>
        </w:rPr>
        <w:t xml:space="preserve">Ethos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testing and analysis utilizing </w:t>
      </w:r>
      <w:r>
        <w:rPr>
          <w:rFonts w:asciiTheme="minorHAnsi" w:hAnsiTheme="minorHAnsi" w:cstheme="majorHAnsi"/>
          <w:b/>
          <w:bCs/>
          <w:lang w:val="en-US"/>
        </w:rPr>
        <w:t xml:space="preserve">Colleague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optimal functionality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consultants on </w:t>
      </w:r>
      <w:r>
        <w:rPr>
          <w:rFonts w:asciiTheme="minorHAnsi" w:hAnsiTheme="minorHAnsi" w:cstheme="majorHAnsi"/>
          <w:b/>
          <w:bCs/>
          <w:lang w:val="en-US"/>
        </w:rPr>
        <w:t xml:space="preserve">API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migration strategies, enhancing team competency and service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installation and setup of </w:t>
      </w:r>
      <w:r>
        <w:rPr>
          <w:rFonts w:asciiTheme="minorHAnsi" w:hAnsiTheme="minorHAnsi" w:cstheme="majorHAnsi"/>
          <w:b/>
          <w:bCs/>
          <w:lang w:val="en-US"/>
        </w:rPr>
        <w:t xml:space="preserve">Colleague Self-Service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improving user engagement and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design future-state processes and solutions tailored for higher education institutions.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system administration tasks including patches, cloning, and updates for </w:t>
      </w:r>
      <w:r>
        <w:rPr>
          <w:rFonts w:asciiTheme="minorHAnsi" w:hAnsiTheme="minorHAnsi" w:cstheme="majorHAnsi"/>
          <w:b/>
          <w:bCs/>
          <w:lang w:val="en-US"/>
        </w:rPr>
        <w:t xml:space="preserve">Colleague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 accuracy through rigorous monitoring and administrative support for </w:t>
      </w:r>
      <w:r>
        <w:rPr>
          <w:rFonts w:asciiTheme="minorHAnsi" w:hAnsiTheme="minorHAnsi" w:cstheme="majorHAnsi"/>
          <w:b/>
          <w:bCs/>
          <w:lang w:val="en-US"/>
        </w:rPr>
        <w:t xml:space="preserve">Unidata to SQL migration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end-user training sessions on </w:t>
      </w:r>
      <w:r>
        <w:rPr>
          <w:rFonts w:asciiTheme="minorHAnsi" w:hAnsiTheme="minorHAnsi" w:cstheme="majorHAnsi"/>
          <w:b/>
          <w:bCs/>
          <w:lang w:val="en-US"/>
        </w:rPr>
        <w:t xml:space="preserve">Ellucian Experience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Colleague modules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client satisfaction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SQL Reporting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custom report generation and data analysis directly impacting institutional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automation scripts for system updates and data integrity checks, improving overall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actively in client feedback sessions, providing insights for iterative improvements in existing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client-specific solutions for </w:t>
      </w:r>
      <w:r>
        <w:rPr>
          <w:rFonts w:asciiTheme="minorHAnsi" w:eastAsia="Times New Roman" w:hAnsiTheme="minorHAnsi" w:cs="Times New Roman"/>
          <w:b/>
          <w:bCs/>
          <w:lang w:val="en-US"/>
        </w:rPr>
        <w:t xml:space="preserve">Colleague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by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address unique institutional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architectures and enhancing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ongoing support for </w:t>
      </w:r>
      <w:r>
        <w:rPr>
          <w:rFonts w:asciiTheme="minorHAnsi" w:eastAsia="Times New Roman" w:hAnsiTheme="minorHAnsi" w:cs="Times New Roman"/>
          <w:b/>
          <w:bCs/>
          <w:lang w:val="en-US"/>
        </w:rPr>
        <w:t xml:space="preserve">report writing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tools such as </w:t>
      </w:r>
      <w:r>
        <w:rPr>
          <w:rFonts w:asciiTheme="minorHAnsi" w:eastAsia="Times New Roman" w:hAnsiTheme="minorHAnsi" w:cs="Times New Roman"/>
          <w:b/>
          <w:bCs/>
          <w:lang w:val="en-US"/>
        </w:rPr>
        <w:t xml:space="preserve">CROA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institutional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peers on effective use of </w:t>
      </w:r>
      <w:r>
        <w:rPr>
          <w:rFonts w:asciiTheme="minorHAnsi" w:eastAsia="Times New Roman" w:hAnsiTheme="minorHAnsi" w:cs="Times New Roman"/>
          <w:b/>
          <w:bCs/>
          <w:lang w:val="en-US"/>
        </w:rPr>
        <w:t xml:space="preserve">Colleague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knowledge sharing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for clients, enhancing their understanding of the </w:t>
      </w:r>
      <w:r>
        <w:rPr>
          <w:rFonts w:asciiTheme="minorHAnsi" w:eastAsia="Times New Roman" w:hAnsiTheme="minorHAnsi" w:cs="Times New Roman"/>
          <w:b/>
          <w:bCs/>
          <w:lang w:val="en-US"/>
        </w:rPr>
        <w:t xml:space="preserve">Colleague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software suite features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involving </w:t>
      </w:r>
      <w:r>
        <w:rPr>
          <w:rFonts w:asciiTheme="minorHAnsi" w:eastAsia="Times New Roman" w:hAnsiTheme="minorHAnsi" w:cs="Times New Roman"/>
          <w:b/>
          <w:bCs/>
          <w:lang w:val="en-US"/>
        </w:rPr>
        <w:t xml:space="preserve">API integrations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interconnectivity and streamlining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managing backups and disaster recovery protocols for </w:t>
      </w:r>
      <w:r>
        <w:rPr>
          <w:rFonts w:asciiTheme="minorHAnsi" w:eastAsia="Times New Roman" w:hAnsiTheme="minorHAnsi" w:cs="Times New Roman"/>
          <w:b/>
          <w:bCs/>
          <w:lang w:val="en-US"/>
        </w:rPr>
        <w:t xml:space="preserve">Colleague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security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sessions to resolve client issues, contributing to improved support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Ellucian Colleague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 through hands-on development and system configuration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core functionalities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enhancing data accessibility during operational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documentation of system processes and procedures, ensuring compliance and reference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w:t>
      </w:r>
      <w:r>
        <w:rPr>
          <w:rFonts w:asciiTheme="minorHAnsi" w:eastAsia="Times New Roman" w:hAnsiTheme="minorHAnsi" w:cs="Times New Roman"/>
          <w:b/>
          <w:bCs/>
          <w:lang w:val="en-US"/>
        </w:rPr>
        <w:t xml:space="preserve">Colleague modules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transition to new system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system audits to identify performance bottlenecks and recommend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an integral role in delivering project components on time, contributing to a 90% client satisfaction score.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C#,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Colleague SDK for .NET, Ethos APIs, Colleague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Unidata,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Ethos Integration, SFTP, Ellucian Experience Cards, Data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Administration &amp; Monitoring</w:t>
      </w:r>
      <w:r>
        <w:rPr>
          <w:rFonts w:asciiTheme="minorHAnsi" w:hAnsiTheme="minorHAnsi" w:cstheme="majorHAnsi"/>
          <w:lang w:val="en-US"/>
        </w:rPr>
        <w:t xml:space="preserve">: Cloning, Patching, Backup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SQL Reporting Services, CROA, ODS, Informer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