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DevSecOps Engineer with over 11 years of experience in CI/CD, AWS, Kubernetes, and Terraform. Proven ability to automate deployment processes and integrate API services for cloud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deployments within </w:t>
      </w:r>
      <w:r>
        <w:rPr>
          <w:rFonts w:asciiTheme="minorHAnsi" w:hAnsiTheme="minorHAnsi" w:cstheme="majorHAnsi"/>
          <w:b/>
          <w:bCs/>
          <w:lang w:val="en-US"/>
        </w:rPr>
        <w:t xml:space="preserve">AWS GovCloud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deployment and configuration of applications in production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to establish DevSecOps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deployment scripts in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data management for various cloud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testing and validation protocols to ensure system quality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uphold code quality standards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 architecture and deployment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systems, ensuring clarity in processes and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for troubleshooting and implementing complex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security assessments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DoD 8570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pipelines for cloud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ArgoCD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them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management, optimizing resources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deployment automation and cloud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deployment strategies alongside senior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solutions across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tests and collaborated on performance tuning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client meetings to assess project requirements and deliver tailored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cloud services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ensuring seamless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documentation and technical support for ongoing operations and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troubleshoot and resolve application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functionality through hands-on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infrastructure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contributing to project planning and execution.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GovCloud, Kubernetes, Terraform, GitLab CI/CD,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CompTIA Security+, DoD 8570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Virtualization</w:t>
      </w:r>
      <w:r>
        <w:rPr>
          <w:rFonts w:asciiTheme="minorHAnsi" w:hAnsiTheme="minorHAnsi" w:cstheme="majorHAnsi"/>
          <w:lang w:val="en-US"/>
        </w:rPr>
        <w:t xml:space="preserve">: Amazon EKS,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DevSecOps, CI/CD, API Integration,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GitLab, Argo CD, Cloud One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