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Cloud Engineer with over 11 years of experience in Oracle Cloud Infrastructure (OCI), Java (Spring Boot), and Terraform. Proven track record in designing high-performance microservices, automating infrastructure, and optimizing distributed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scalable microservices on </w:t>
      </w:r>
      <w:r>
        <w:rPr>
          <w:rFonts w:asciiTheme="minorHAnsi" w:hAnsiTheme="minorHAnsi" w:cstheme="majorHAnsi"/>
          <w:b/>
          <w:bCs/>
          <w:lang w:val="en-US"/>
        </w:rPr>
        <w:t xml:space="preserve">Oracle Cloud Infrastructure (OCI)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Java (Spring Boot)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infrastructure provisioning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OCI Resource Manager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deployment and management of microservices on </w:t>
      </w:r>
      <w:r>
        <w:rPr>
          <w:rFonts w:asciiTheme="minorHAnsi" w:hAnsiTheme="minorHAnsi" w:cstheme="majorHAnsi"/>
          <w:b/>
          <w:bCs/>
          <w:lang w:val="en-US"/>
        </w:rPr>
        <w:t xml:space="preserve">OCI Container Engine for Kubernetes (OKE)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event-driven architectures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OCI Streaming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Apache 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robust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high-performance, low-latency systems tailored to </w:t>
      </w:r>
      <w:r>
        <w:rPr>
          <w:rFonts w:asciiTheme="minorHAnsi" w:hAnsiTheme="minorHAnsi" w:cstheme="majorHAnsi"/>
          <w:b/>
          <w:bCs/>
          <w:lang w:val="en-US"/>
        </w:rPr>
        <w:t xml:space="preserve">OCI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’s regional and AD structures, ensuring optimal resource allocation.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 by 50%.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data encryption strategies with </w:t>
      </w:r>
      <w:r>
        <w:rPr>
          <w:rFonts w:asciiTheme="minorHAnsi" w:hAnsiTheme="minorHAnsi" w:cstheme="majorHAnsi"/>
          <w:b/>
          <w:bCs/>
          <w:lang w:val="en-US"/>
        </w:rPr>
        <w:t xml:space="preserve">PKI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HTTPS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secure sensitive information.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proactive monitoring using </w:t>
      </w:r>
      <w:r>
        <w:rPr>
          <w:rFonts w:asciiTheme="minorHAnsi" w:hAnsiTheme="minorHAnsi" w:cstheme="majorHAnsi"/>
          <w:b/>
          <w:bCs/>
          <w:lang w:val="en-US"/>
        </w:rPr>
        <w:t xml:space="preserve">OCI Monitoring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Splunk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observability and incident response.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led technical discussions to align architectural directions with enterprise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the use of </w:t>
      </w:r>
      <w:r>
        <w:rPr>
          <w:rFonts w:asciiTheme="minorHAnsi" w:hAnsiTheme="minorHAnsi" w:cstheme="majorHAnsi"/>
          <w:b/>
          <w:bCs/>
          <w:lang w:val="en-US"/>
        </w:rPr>
        <w:t xml:space="preserve">Oracle Cloud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enhance system performance and reliability across multiple projects.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microservices architecture and RESTful API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containerization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SQL queries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OCI Autonomous Database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query performance for critical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seamless code integration and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cross-team initiatives to enhance system observability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Assessed existing systems, providing recommendations for architectural improvements and security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modular components for a learning management system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microservices.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stakeholders to define functional and non-functional requirements.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cloud application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applying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services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downtime and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unit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integration testing for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comprehensive technical documentation to facilitate knowledge transfer and support.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an Agile environment with cross-functional teams to meet project milestones and deliverables.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SQL, Shell Scripting,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Apache Kafka,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Oracle Cloud Infrastructure (OCI), OCI Resource Manager, Jenkins, Ansible,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OCI Autonomous Database, MySQL,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OCI Monitoring, Splunk, Dynatrace, Prometheus,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BitBucket, Gradle, Maven, Visual Studio Code, CLI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