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Analytical professional with over 11 years in marketing and digital analytics. Proficient in Google Analytics 4, Adobe Analytics, and conversion funnel analysis. Skilled in translating data into actionable insights and optimizing user journeys.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analytics reporting using </w:t>
      </w:r>
      <w:r>
        <w:rPr>
          <w:rFonts w:asciiTheme="minorHAnsi" w:hAnsiTheme="minorHAnsi" w:cstheme="majorHAnsi"/>
          <w:b/>
          <w:bCs/>
          <w:lang w:val="en-US"/>
        </w:rPr>
        <w:t xml:space="preserve">Google Analytics 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client digital ecosystems.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performance measurement insights for digital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testing strategies and defined success metrics utilizing </w:t>
      </w:r>
      <w:r>
        <w:rPr>
          <w:rFonts w:asciiTheme="minorHAnsi" w:hAnsiTheme="minorHAnsi" w:cstheme="majorHAnsi"/>
          <w:b/>
          <w:bCs/>
          <w:lang w:val="en-US"/>
        </w:rPr>
        <w:t xml:space="preserve">Optimizely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Target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journeys and conversion funnels to identify optimization opportunities and drive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data sources ensuring reliable analytics outputs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client-ready reports and dashboards, utilizing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internal teams in performance reviews, translating insights into actionable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data inconsistencies and collaborated with engineering teams to rectify issues using </w:t>
      </w:r>
      <w:r>
        <w:rPr>
          <w:rFonts w:asciiTheme="minorHAnsi" w:hAnsiTheme="minorHAnsi" w:cstheme="majorHAnsi"/>
          <w:b/>
          <w:bCs/>
          <w:lang w:val="en-US"/>
        </w:rPr>
        <w:t xml:space="preserve">Google Tag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performance trends, identifying anomalies and communicating findings to senior analytics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analytics practices, ensuring the delivery of high-quality client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in analytics tools and methodologies, fostering a data-driven culture.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digital analytics solutions using </w:t>
      </w:r>
      <w:r>
        <w:rPr>
          <w:rFonts w:asciiTheme="minorHAnsi" w:eastAsia="Times New Roman" w:hAnsiTheme="minorHAnsi" w:cs="Times New Roman"/>
          <w:b/>
          <w:bCs/>
          <w:lang w:val="en-US"/>
        </w:rPr>
        <w:t xml:space="preserve">Google Analytics 4</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Adobe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campaigns.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analyzing user behavior and leveraging data for strategic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custom reports and dashboards, focusing on KPI alignment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on digital initiatives, influencing optimization strategies and campaign adjustments.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clients to translate business needs into actionable analytics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cross-channel performance measurement, enhancing reporting capabilities across marketing channels.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A/B testing campaigns, analyzing results to provide recommendations for improved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tracking gaps, collaborating with tagging engineers to ensure comprehensive data coverage.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analytics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measurement for digital marketing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and generated reports using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 more advanced analytics platforms, enhancing reporting capabilities and insight generation.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conversion funnels and user journey analyses, providing insights for optimization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marketing teams to ensure data-driven decisions in campaign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collection processes, resulting in increased reporting accuracy and actionable insights.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Reporting Tools</w:t>
      </w:r>
      <w:r>
        <w:rPr>
          <w:rFonts w:asciiTheme="minorHAnsi" w:hAnsiTheme="minorHAnsi" w:cstheme="majorHAnsi"/>
          <w:lang w:val="en-US"/>
        </w:rPr>
        <w:t xml:space="preserve">: Google Analytics 4, Adobe Analytics, Google Tag Manager,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w:t>
      </w:r>
      <w:r>
        <w:rPr>
          <w:rFonts w:asciiTheme="minorHAnsi" w:hAnsiTheme="minorHAnsi" w:cstheme="majorHAnsi"/>
          <w:lang w:val="en-US"/>
        </w:rPr>
        <w:t xml:space="preserve">: Adobe Target, Optimizely, Google Ads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General Analytics Skills</w:t>
      </w:r>
      <w:r>
        <w:rPr>
          <w:rFonts w:asciiTheme="minorHAnsi" w:hAnsiTheme="minorHAnsi" w:cstheme="majorHAnsi"/>
          <w:lang w:val="en-US"/>
        </w:rPr>
        <w:t xml:space="preserve">: Data Visualization, Conversion Rate Optimization, A/B Testing, Performance Measurement, User Behavior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