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designing and maintaining full-stack applications. Proficient in C#, .NET, SQL Server, and modern front-end technologies. Strong background in building RESTful APIs and collaborating with business users to deliver effective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ensuring security and reliability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sessions with business stakeholders to gather and analyze requirements for new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increase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rich interactive UIs, improving user experience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to support both technical teams and end users' understanding of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and ensuring quality standards are met in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SQL Server databases, implementing performance tuning and maintaining stored procedures to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version control, enhancing collaboration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 to improve code reliability and reduce regression issues during lifecycle.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scalable solutions for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consumed RESTful APIs, ensuring adherence to security and error-handling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satisfaction and usability ratings.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leading sprint planning sessions, and managing stakeholder expectations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careful database design and SQL query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outlining application architecture and how to leverage various components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enterprise systems and streamline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application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rapid delivery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migrating functions to modern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with clients to translate business needs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application issues, applying best practices for coding and database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across devices and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CI/CD practices, improving deployment frequency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Blazor, Telerik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SOLID,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Modern JavaScript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