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Business Development Representative with over 11 years of experience in B2B sales. Proficient in leveraging HubSpot, and conducting outreach through various channels to identify and qualify leads. Experienced in managing sales pipelines to facilitate growth in competitive industries.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outreach to Ideal Client Profiles (ICP) using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phone, and email channels, increasing lead qualification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Scheduled discovery meetings for subject matter experts to present solutions, enhancing conversion rates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qualify leads to ensure alignment with ICP, resulting in improved pipeline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Segmented and prioritized target markets, focusing on high-potential opportunities, boosting engagement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full sales cycle in collaboration with internal SME(s) to prepare and present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Launched and managed lead nurturing email campaigns, utilizing analytics for optimization, increasing open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marketing teams on business development initiatives, enhancing overall strategy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CRM data to provide progress reports to upper management, ensuring transparency on sales quotas.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and surpassed monthly KPIs consistently, driving revenue growth for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Converted cold leads into active prospects through dedicated follow-up and relationship-building.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trade shows and networking events to build connections and expand the customer base.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managed a robust sales pipeline in a B2B environment, effectively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progress.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CRM management, refining outreach strategies that led to a 20% increase in qualified leads.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technical experts to tailor solutions for customers, nurturing long-term relationships.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sales techniques and CRM usage, fostering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outbound sales strategies, maintaining consistent outreach via phone and email to sustain lead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lead management processes to ensure a seamless handover to sales teams,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market trends to identify opportunities for growth, accelerating revenue streams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achieving sales goals through effective relationship management and targeted communication.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sales initiatives focusing on customer engagement and retention to build a loyal client 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execution of outreach strategies using </w:t>
      </w:r>
      <w:r>
        <w:rPr>
          <w:rFonts w:asciiTheme="minorHAnsi" w:eastAsia="Times New Roman" w:hAnsiTheme="minorHAnsi" w:cs="Times New Roman"/>
          <w:b/>
          <w:bCs/>
          <w:lang w:val="en-US"/>
        </w:rPr>
        <w:t xml:space="preserve">LinkedIn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with prospects.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accurate records of sales activities using </w:t>
      </w:r>
      <w:r>
        <w:rPr>
          <w:rFonts w:asciiTheme="minorHAnsi" w:eastAsia="Times New Roman" w:hAnsiTheme="minorHAnsi" w:cs="Times New Roman"/>
          <w:b/>
          <w:bCs/>
          <w:lang w:val="en-US"/>
        </w:rPr>
        <w:t xml:space="preserve">CRM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alignment with sales targets.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senior sales staff in developing proposals and preparing presentations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to identify potential leads, achieving a 15% conversion rate on targeted outreach.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stakeholders to align sales strategies with organizational objectives, reaching key performance indicators.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Tools</w:t>
      </w:r>
      <w:r>
        <w:rPr>
          <w:rFonts w:asciiTheme="minorHAnsi" w:hAnsiTheme="minorHAnsi" w:cstheme="majorHAnsi"/>
          <w:lang w:val="en-US"/>
        </w:rPr>
        <w:t xml:space="preserve">: HubSpot, CRM, Salesforce, Zoho, LinkedIn Sales Navigator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Email Marketing, Telephone Sales, Networking, Client Engagement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 Research</w:t>
      </w:r>
      <w:r>
        <w:rPr>
          <w:rFonts w:asciiTheme="minorHAnsi" w:hAnsiTheme="minorHAnsi" w:cstheme="majorHAnsi"/>
          <w:lang w:val="en-US"/>
        </w:rPr>
        <w:t xml:space="preserve">: Lead Generation, Data Analysis, Customer Segmentation, Industry Research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Strategies</w:t>
      </w:r>
      <w:r>
        <w:rPr>
          <w:rFonts w:asciiTheme="minorHAnsi" w:hAnsiTheme="minorHAnsi" w:cstheme="majorHAnsi"/>
          <w:lang w:val="en-US"/>
        </w:rPr>
        <w:t xml:space="preserve">: B2B Sales, Prospecting, Lead Qualification, Closing Deals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Microsoft Office, Google Suite, Slack,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