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Technical Sales Manager with over 11 years of experience in the packaging industry. Proven expertise in coatings, adhesives, market analysis, and customer relationship management. Skilled in collaborating with cross-functional teams to define value propositions and drive product innovation.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market share growth for </w:t>
      </w:r>
      <w:r>
        <w:rPr>
          <w:rFonts w:asciiTheme="minorHAnsi" w:hAnsiTheme="minorHAnsi" w:cstheme="majorHAnsi"/>
          <w:b/>
          <w:bCs/>
          <w:lang w:val="en-US"/>
        </w:rPr>
        <w:t xml:space="preserve">coatings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adhesives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the </w:t>
      </w:r>
      <w:r>
        <w:rPr>
          <w:rFonts w:asciiTheme="minorHAnsi" w:hAnsiTheme="minorHAnsi" w:cstheme="majorHAnsi"/>
          <w:b/>
          <w:bCs/>
          <w:lang w:val="en-US"/>
        </w:rPr>
        <w:t xml:space="preserve">paper-based packaging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Formulate product value propositions and develop training programs for sales teams on </w:t>
      </w:r>
      <w:r>
        <w:rPr>
          <w:rFonts w:asciiTheme="minorHAnsi" w:hAnsiTheme="minorHAnsi" w:cstheme="majorHAnsi"/>
          <w:b/>
          <w:bCs/>
          <w:lang w:val="en-US"/>
        </w:rPr>
        <w:t xml:space="preserve">adhesive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management to define new product development projects based on market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Represent Sun Chemical at industry trade organizations like </w:t>
      </w:r>
      <w:r>
        <w:rPr>
          <w:rFonts w:asciiTheme="minorHAnsi" w:hAnsiTheme="minorHAnsi" w:cstheme="majorHAnsi"/>
          <w:b/>
          <w:bCs/>
          <w:lang w:val="en-US"/>
        </w:rPr>
        <w:t xml:space="preserve">AIMCAL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TAPPI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packaging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support and application solutions for customer inquiries regarding </w:t>
      </w:r>
      <w:r>
        <w:rPr>
          <w:rFonts w:asciiTheme="minorHAnsi" w:hAnsiTheme="minorHAnsi" w:cstheme="majorHAnsi"/>
          <w:b/>
          <w:bCs/>
          <w:lang w:val="en-US"/>
        </w:rPr>
        <w:t xml:space="preserve">coatings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adhesives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prioritize 'Target Lists' for customer acquisition, coordinating efforts with sales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deliver customer presentations on </w:t>
      </w:r>
      <w:r>
        <w:rPr>
          <w:rFonts w:asciiTheme="minorHAnsi" w:hAnsiTheme="minorHAnsi" w:cstheme="majorHAnsi"/>
          <w:b/>
          <w:bCs/>
          <w:lang w:val="en-US"/>
        </w:rPr>
        <w:t xml:space="preserve">coatings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and applications in the packaging 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sales and customer technical services teams on </w:t>
      </w:r>
      <w:r>
        <w:rPr>
          <w:rFonts w:asciiTheme="minorHAnsi" w:hAnsiTheme="minorHAnsi" w:cstheme="majorHAnsi"/>
          <w:b/>
          <w:bCs/>
          <w:lang w:val="en-US"/>
        </w:rPr>
        <w:t xml:space="preserve">adhesive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 features and industry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 detailed reports on industry trends by analyzing data from trade organizations and competitors.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customer acquisition strategies, focusing on long-term contractual agreements for </w:t>
      </w:r>
      <w:r>
        <w:rPr>
          <w:rFonts w:asciiTheme="minorHAnsi" w:hAnsiTheme="minorHAnsi" w:cstheme="majorHAnsi"/>
          <w:b/>
          <w:bCs/>
          <w:lang w:val="en-US"/>
        </w:rPr>
        <w:t xml:space="preserve">coatings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product management on pricing, quality, and production support for new product launches.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customer acquisition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packaging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projects, increasing sales through established relationships.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for sales teams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coatings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and application support.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sales staff in effective customer engagement and technical service approaches.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product development initiatives, aligning them with market needs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adhesives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coatings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market data to identify growth opportunities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printing and packaging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sector.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product managers to enhance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adhesive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product line based on customer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customer workshops to demonstrate applications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coatings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product adoption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competitive analyses that informed marketing strategies for sales campaigns.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flexographic inks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adhesives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papers.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client projects for smart packaging solutions, ensuring industry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protocols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adhesive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performance and customer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supporting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coating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various packaging substrates.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customer inquiries related to product specifications, ensuring technical requirements were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achieving a 20% increase in customer satisfaction ratings through effective technical support.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Skills</w:t>
      </w:r>
      <w:r>
        <w:rPr>
          <w:rFonts w:asciiTheme="minorHAnsi" w:hAnsiTheme="minorHAnsi" w:cstheme="majorHAnsi"/>
          <w:lang w:val="en-US"/>
        </w:rPr>
        <w:t xml:space="preserve">: Coatings, Adhesives, Market Analysis, Chemistry, Engineering, Technical Support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MS Office, Product Management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Industry Knowledge</w:t>
      </w:r>
      <w:r>
        <w:rPr>
          <w:rFonts w:asciiTheme="minorHAnsi" w:hAnsiTheme="minorHAnsi" w:cstheme="majorHAnsi"/>
          <w:lang w:val="en-US"/>
        </w:rPr>
        <w:t xml:space="preserve">: Printing and Packaging, Trade Organizations, Customer Acquisition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 Skills</w:t>
      </w:r>
      <w:r>
        <w:rPr>
          <w:rFonts w:asciiTheme="minorHAnsi" w:hAnsiTheme="minorHAnsi" w:cstheme="majorHAnsi"/>
          <w:lang w:val="en-US"/>
        </w:rPr>
        <w:t xml:space="preserve">: Communication, Collaboration, Training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