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in business development, specializing in Fire Protection and Water Works solutions. Proven ability to leverage Microsoft Office and CRM systems for market analysis and relationship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strategic partnerships with </w:t>
      </w:r>
      <w:r>
        <w:rPr>
          <w:rFonts w:asciiTheme="minorHAnsi" w:hAnsiTheme="minorHAnsi" w:cstheme="majorHAnsi"/>
          <w:b/>
          <w:bCs/>
          <w:lang w:val="en-US"/>
        </w:rPr>
        <w:t xml:space="preserve">Fire Protection Contractors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throughout the Midwest to enhance product demand and market share.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key relationships with distributors, enhancing sales through targeted marketing strategies and </w:t>
      </w:r>
      <w:r>
        <w:rPr>
          <w:rFonts w:asciiTheme="minorHAnsi" w:hAnsiTheme="minorHAnsi" w:cstheme="majorHAnsi"/>
          <w:b/>
          <w:bCs/>
          <w:lang w:val="en-US"/>
        </w:rPr>
        <w:t xml:space="preserve">CRM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evaluations, providing technical assistance to contractors at job sites, resolving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contractor buying habits to inform our product strategy and drive sales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presentations on </w:t>
      </w:r>
      <w:r>
        <w:rPr>
          <w:rFonts w:asciiTheme="minorHAnsi" w:hAnsiTheme="minorHAnsi" w:cstheme="majorHAnsi"/>
          <w:b/>
          <w:bCs/>
          <w:lang w:val="en-US"/>
        </w:rPr>
        <w:t xml:space="preserve">fire protection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industry stakeholders, fostering improved understanding and adoption of our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backflow testing classes to educate contractors on compliance and system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regular updates to management on sales pipeline and strategic initiatives via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reporting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market share growth through comprehensive relationship development with engineers and municipal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industry best practices and effective communication with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t>
      </w:r>
      <w:r>
        <w:rPr>
          <w:rFonts w:asciiTheme="minorHAnsi" w:hAnsiTheme="minorHAnsi" w:cstheme="majorHAnsi"/>
          <w:b/>
          <w:bCs/>
          <w:lang w:val="en-US"/>
        </w:rPr>
        <w:t xml:space="preserve">technical training sessions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contractors to enhance their understanding of our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product knowledge training to support sales efforts and customer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new sales initiatives targeting municipal waterworks and fire protection contractors, significantly increasing market share.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strong relationships with manufacturers' representatives to strengthen brand presence across the region.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detailed market analysis to support the development of marketing strategies for new product launches.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create specifications that support contractor needs and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presentations at industry conferences to increase visibility and establish thought leadership in </w:t>
      </w:r>
      <w:r>
        <w:rPr>
          <w:rFonts w:asciiTheme="minorHAnsi" w:eastAsia="Times New Roman" w:hAnsiTheme="minorHAnsi" w:cs="Times New Roman"/>
          <w:b/>
          <w:bCs/>
          <w:lang w:val="en-US"/>
        </w:rPr>
        <w:t xml:space="preserve">fire protection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junior staff in client engagement strategies and effective sales tactics, contributing to team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industry trends and collected voice-of-customer feedback to refine our product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strategic marketing plans that increased sales by 15% over two years.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as a Sales Consultant focusing on </w:t>
      </w:r>
      <w:r>
        <w:rPr>
          <w:rFonts w:asciiTheme="minorHAnsi" w:eastAsia="Times New Roman" w:hAnsiTheme="minorHAnsi" w:cs="Times New Roman"/>
          <w:b/>
          <w:bCs/>
          <w:lang w:val="en-US"/>
        </w:rPr>
        <w:t xml:space="preserve">fire protection system implementations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expert guidance to clients on product specifications and compliance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field evaluations of existing systems, offering recommendations for improvement and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promotional materials that effectively communicated our product offerings to potential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representatives in technical discussions with contractors and engineers to ensure alignment 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client engagement through improved communication strategies and follow-up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Development &amp; Sales</w:t>
      </w:r>
      <w:r>
        <w:rPr>
          <w:rFonts w:asciiTheme="minorHAnsi" w:hAnsiTheme="minorHAnsi" w:cstheme="majorHAnsi"/>
          <w:lang w:val="en-US"/>
        </w:rPr>
        <w:t xml:space="preserve">: Market Analysis, Contractor Relations, Customer Relationship Management, Technical Sales, Sales Strategy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Knowledge</w:t>
      </w:r>
      <w:r>
        <w:rPr>
          <w:rFonts w:asciiTheme="minorHAnsi" w:hAnsiTheme="minorHAnsi" w:cstheme="majorHAnsi"/>
          <w:lang w:val="en-US"/>
        </w:rPr>
        <w:t xml:space="preserve">: Fire Protection Systems, Water Works Solutions, Plumbing Solutions, Engineering Specifications, Product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Microsoft Office, CRM Software, Salesforce, Google Workspace, Presentation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Industry Knowledge</w:t>
      </w:r>
      <w:r>
        <w:rPr>
          <w:rFonts w:asciiTheme="minorHAnsi" w:hAnsiTheme="minorHAnsi" w:cstheme="majorHAnsi"/>
          <w:lang w:val="en-US"/>
        </w:rPr>
        <w:t xml:space="preserve">: Regulatory Compliance, Market Drivers, Industry Trends, Backflow Testing, Fire Protection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Presentation</w:t>
      </w:r>
      <w:r>
        <w:rPr>
          <w:rFonts w:asciiTheme="minorHAnsi" w:hAnsiTheme="minorHAnsi" w:cstheme="majorHAnsi"/>
          <w:lang w:val="en-US"/>
        </w:rPr>
        <w:t xml:space="preserve">: Technical Presentations, Customer Training, Industry Associations, Stakeholder Engagement,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