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strategic business development, focusing on CRM systems and sales analytics tools. Proven track record in venue sales and hospitality with expertise in marketing strategies and competitive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targeted sales plans to grow revenue for </w:t>
      </w:r>
      <w:r>
        <w:rPr>
          <w:rFonts w:asciiTheme="minorHAnsi" w:hAnsiTheme="minorHAnsi" w:cstheme="majorHAnsi"/>
          <w:b/>
          <w:bCs/>
          <w:lang w:val="en-US"/>
        </w:rPr>
        <w:t xml:space="preserve">Sodexo Live!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sports and leisure portfolio.</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Formed strategic partnerships with key decision-makers in sports and entertainment sectors.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pre-tender engagements, defining client-specific strategies for successful submissions.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competitor activity and market trends to inform product development and marketing campaigns.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Strategy and Marketing teams to align brand goals with sales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w:t>
      </w:r>
      <w:r>
        <w:rPr>
          <w:rFonts w:asciiTheme="minorHAnsi" w:hAnsiTheme="minorHAnsi" w:cstheme="majorHAnsi"/>
          <w:b/>
          <w:bCs/>
          <w:lang w:val="en-US"/>
        </w:rPr>
        <w:t xml:space="preserve">Sodexo Live!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national events to promote the brand and generate leads.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business development staff, enhancing their skills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leads, track performance, and provide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metrics-driven sales strategies to optimize client engagement and retention.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Crafted compelling presentations for stakeholders, improving client relations.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Generated an annual revenue increase of 25% through strategic account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business strategies that resulted in a 40% increase in qualified leads for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market dynamics and competitor positioning to create effective sales collateral.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complex sales cycles with prominent corporate clients, achieving consistent growth targets.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CRM-driven outreach programs to enhance client engagement and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sales best practices and CRM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inbound marketing and lead generation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strong relationships with key clients to capitalize on growth opportunities.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client-specific marketing strategies to enhance brand presence.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innovative solutions to client inquiries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facilitated smooth migrations to new software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and maintenance of features on various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improve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feedback to inform iterative design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project that led to a 20% reduction in operational time for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&amp; Business Development</w:t>
      </w:r>
      <w:r>
        <w:rPr>
          <w:rFonts w:asciiTheme="minorHAnsi" w:hAnsiTheme="minorHAnsi" w:cstheme="majorHAnsi"/>
          <w:lang w:val="en-US"/>
        </w:rPr>
        <w:t xml:space="preserve">: Business Development, Strategic Partnerships, Client Engagement, Sales Strategies, Market Analysis, B2B Sales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CRM &amp; Sales Tools</w:t>
      </w:r>
      <w:r>
        <w:rPr>
          <w:rFonts w:asciiTheme="minorHAnsi" w:hAnsiTheme="minorHAnsi" w:cstheme="majorHAnsi"/>
          <w:lang w:val="en-US"/>
        </w:rPr>
        <w:t xml:space="preserve">: Salesforce, HubSpot, Pipedrive, Zoho CRM, Sales Analytics, Lead Generation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 Research &amp; Analysis</w:t>
      </w:r>
      <w:r>
        <w:rPr>
          <w:rFonts w:asciiTheme="minorHAnsi" w:hAnsiTheme="minorHAnsi" w:cstheme="majorHAnsi"/>
          <w:lang w:val="en-US"/>
        </w:rPr>
        <w:t xml:space="preserve">: Market Trends, Competitor Analysis, Industry Insights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Negotiation</w:t>
      </w:r>
      <w:r>
        <w:rPr>
          <w:rFonts w:asciiTheme="minorHAnsi" w:hAnsiTheme="minorHAnsi" w:cstheme="majorHAnsi"/>
          <w:lang w:val="en-US"/>
        </w:rPr>
        <w:t xml:space="preserve">: Interpersonal Skills, Negotiation Strategies, Presentation Skills, Client Communication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Strategic Planning</w:t>
      </w:r>
      <w:r>
        <w:rPr>
          <w:rFonts w:asciiTheme="minorHAnsi" w:hAnsiTheme="minorHAnsi" w:cstheme="majorHAnsi"/>
          <w:lang w:val="en-US"/>
        </w:rPr>
        <w:t xml:space="preserve">: Long-term Strategy, Campaign Development, Growth Initiatives, Brand Alignment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Event Management</w:t>
      </w:r>
      <w:r>
        <w:rPr>
          <w:rFonts w:asciiTheme="minorHAnsi" w:hAnsiTheme="minorHAnsi" w:cstheme="majorHAnsi"/>
          <w:lang w:val="en-US"/>
        </w:rPr>
        <w:t xml:space="preserve">: Event Planning, Hospitality Management, Venue Sales, Client Relations, Networking Opportunities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