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in optimizing CI/CD pipelines, implementing Docker and Kubernetes environments, and managing AWS and Alibaba Cloud infrastructures. Proficient in automation with Terraform, enhancing build processes for diverse applications in multi-cloud landscapes.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automation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build strategies for multi-language applications: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artifact repositories such as </w:t>
      </w:r>
      <w:r>
        <w:rPr>
          <w:rFonts w:asciiTheme="minorHAnsi" w:hAnsiTheme="minorHAnsi" w:cstheme="majorHAnsi"/>
          <w:b/>
          <w:bCs/>
          <w:lang w:val="en-US"/>
        </w:rPr>
        <w:t xml:space="preserve">ECR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Harbor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image signing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build tools with automation scripts, facilitating cross-platform deployments in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charts, enhancing reliability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GitOps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multi-cloud infrastructure, primarily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Alibaba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provisioning and management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Cloudflare 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 for improved security policies and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coupled with logging through </w:t>
      </w:r>
      <w:r>
        <w:rPr>
          <w:rFonts w:asciiTheme="minorHAnsi" w:hAnsiTheme="minorHAnsi" w:cstheme="majorHAnsi"/>
          <w:b/>
          <w:bCs/>
          <w:lang w:val="en-US"/>
        </w:rPr>
        <w:t xml:space="preserve">FluentBit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engineers to enforce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integrating vulnerability management and SAST/DAST.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enhancement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performance through intelligent caching strategies and managed cache artifacts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 automation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fostering skills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S3, EC2, and RDS for scalable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infrastructure as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performance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backup and disaster recovery strategies to safeguard critical data and operational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establish monitoring frameworks for proactive alerting and incident response.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reliability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and reducing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features and resolve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performance, leading to a 20% increase in response times for customer-facing services.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C#/.NET,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Alibaba Cloud, Terraform,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 8.0+,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Artifact Repositories, GitOps,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Cloudflare,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FluentBit, ELK,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