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Batch Developer with over 11 years in applications development using UNIX, LINUX, C, and SQL. Specializes in creating technical solutions to enhance healthcare services, employing methodologies like Test-Driven Development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coded, and tested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both </w:t>
      </w:r>
      <w:r>
        <w:rPr>
          <w:rFonts w:asciiTheme="minorHAnsi" w:hAnsiTheme="minorHAnsi" w:cstheme="majorHAnsi"/>
          <w:b/>
          <w:bCs/>
          <w:lang w:val="en-US"/>
        </w:rPr>
        <w:t xml:space="preserve">UNIX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meet client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database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various platforms,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Consulted with senior management on application modifications and developments for complex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application performance and reduce downtime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(TDD) practices to enhance software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resolved production issues within on-call rotation, reducing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standards and principles,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specifications and technical documentation for applications in the healthcare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insights that improved overall application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batch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data retrieval times for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through debugging and performance optimization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develop and implement new features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identify and resolve bottlenecks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developed user manuals for new application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ensure software quality and compliance with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and refine testing protocols for batch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ad-hoc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analysis and reporting to support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application uptime and reliability, contributing to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IWS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