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 focused on scalable applications. Proficient in Node.js, RESTful APIs, and AWS. Strong advocate for clean, maintainable code and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applications for a data-centric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external integrations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and QA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Agile/Scrum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and end-to-end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peer code reviews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components and support state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on APIs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knowledge sharing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transition of legacy systems to modern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built extensive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code quality and agile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data sources, improving application functionalities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deliver features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optimizations, significantly enhancing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production issues,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enabling easier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functionalities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frontend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performance evaluations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part in system migrations and enhancements,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customer-facing projects, delivering high-quality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RESTful APIs,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Agile, DevSecOps,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