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over 11 years of experience in developing secure, scalable systems using Python and Django. Proven track record in financial technologies and excellent collaboration with cross-functional teams to solve complex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financial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maintained critical microservices ensuring high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designers and data teams to implement secure APIs for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systems with external financial institutions to enhance service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engineering best practices through code reviews and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transaction-safe database design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in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high-availability systems supporting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improving DevOps workflows by implementing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Grafana for observability and monitoring, ensuring system health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e-learning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user experience through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backend best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that improved component interoperability for educational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quality assurance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relational databases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backend systems for data persistence.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processes, reducing deployment times significantly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system scalability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availability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implement user feedback into system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cloud environments, enhancing deployment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overall application speed by 30% through code refactoring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SQL,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 Boot, Express.js,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