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Software Engineer with 11+ years of experience in designing, building, and maintaining scalable data infrastructures. Proficient in Python, PostgreSQL, AWS, and data processing. Committed to optimizing backend services and collaborating across teams to enhance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database schemas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reducing query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serverless API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ETL pipelines to support data ingestion and processing workflows, leveraging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technical requirements and prioritize backend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backend architecture and database optimization, mentoring junior engineers in these areas.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troubleshot system performance issues, implementing solutions to resolve bottlenecks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high standards of code quality and maintainability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design reviews, aligning project goals with technical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for data protection and API authentication, ensuring compliance with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bi-weekly sprint planning and retrospectives, emphasizing continuous integration and delivery of backend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backend processes and systems clearly, fostering knowledge sharing within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RESTful APIs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response times and scalability for customer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ETL processes to streamline data processing workflows, focusing on performance tuning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database design and API development, enhancing team capacity.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implement new features based on user feedback and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Hands-on experience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including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cloud infrastructure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sessions, contributing to architectural decisions for improved platform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overall code coverage to 85%.</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and maintained existing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define project scopes, enhancing product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Learned and applied best practices for data structures and algorithms in system developments.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migration strategies, supporting smooth transitions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tuning and maintenance of database systems, optimizing queries and indexing.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team by troubleshooting and resolving complex issues in production environments, achieving a 99%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Django, Flask,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AWS RDS, AWS S3,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PostGIS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JUnit,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Grafana,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