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Backend Software Engineer with over 11 years of experience in building scalable ML infrastructure. Proficient in Python, PyTorch, machine learning, and CI/CD practices. Expertise in designing robust systems and collaborating across teams to enhance ML 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ML infrastructure by designing scalable services for training and inference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features and enhancements across ML platform components, ensuring high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applied scientists to define requirements and develop end-to-end ML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 efforts to diagnose and resolve issues in production ML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deploying and managing containerized applications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navigated ambiguous requirements, collaborating with stakeholders to unblock initiatives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design reviews and provided mentorship to junior engineers on best practices and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and performance tuning of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documentation standards for infrastructure services, enhancing team collaboration and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continuous improvement initiatives, introducing new technologies and methodologies to optimize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model training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technical skills and coding practices in ML-related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supported ML infrastructure platforms, focusing on feature stores and experimentation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build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adherence to quality standards and introduced performance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business requirements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refined data pipelines for ML model training,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and caching.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enable seamless integration of ML services into existing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features for various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upgrades, enhancing application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for distributed systems, ensuring high availability and fault tolerance.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software solutions on schedule.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systems, specifically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for efficient code management and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as part of the development lifecycle to ensure code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Travis CI, CircleCI, GitLab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