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Ruby on Rails Engineer with over 11 years in backend development. Proficient in building scalable integrations using Ruby on Rails, PostgreSQL, and RSpec. Committed to clean code and agile collaboration, optimizing performance for financial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secure integrations for financial systems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payment workflows for accuracy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architectural patterns for data integrations, ensuring compliance with </w:t>
      </w:r>
      <w:r>
        <w:rPr>
          <w:rFonts w:asciiTheme="minorHAnsi" w:hAnsiTheme="minorHAnsi" w:cstheme="majorHAnsi"/>
          <w:b/>
          <w:bCs/>
          <w:lang w:val="en-US"/>
        </w:rPr>
        <w:t xml:space="preserve">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SOLID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maintaining high standards of code quality, using tools like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extensive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an agile environment with cross-functional teams, refining requirements and optimizing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foundation for backend functionality of a greenfield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focusing on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skills in backend development and integration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code refactoring and improved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CI/CD pipelines for seamless deployments leveraging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with accounting platforms like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financial data processes and ensuring robust handling of ACH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problem-solving sessions to address complex technical challenges, driving innovation among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improvement practices, researching and implementing new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trends to enhance project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backend logic and data integrations for financial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rigorous testing and optimization, utilizing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development for payment processing systems, integrating ACH payment capabilities and refund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efficiency through knowledge sharing and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support cross-platform integrations, improving application service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attending sprint planning and daily stand-ups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progress.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project scopes, ensuring alignment with business goals and technical feasibility.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reusable code and components, emphasizing modular architecture to facilitate future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implementing new features and maintaining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ensuring data integrity and system compatibility during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code quality through unit testing, primarily using </w:t>
      </w:r>
      <w:r>
        <w:rPr>
          <w:rFonts w:asciiTheme="minorHAnsi" w:eastAsia="Times New Roman" w:hAnsiTheme="minorHAnsi" w:cs="Times New Roman"/>
          <w:b/>
          <w:bCs/>
          <w:lang w:val="en-US"/>
        </w:rPr>
        <w:t xml:space="preserve">Minitest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application behavior.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documented technical specifications, enhancing project transparency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 stakeholders, gathering requirements to guide development processes and create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bugs reported post-deployment, thanks to diligent testing and refinement of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RSpec, Minitest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ActiveRecord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