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building scalable financial applications. Proficient in Go, Postgres, and AWS, focusing on system life cycles and edge cases to drive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transaction processing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operational workflows, adopting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conducted design reviews, elevating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backend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ensure alignment on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and performance through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APIs that handle high-volume requests effectively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database schemas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security audits and implemented necessary updates to safeguard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enhancing deployment consistency.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an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backend component ownership, enhancing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techniques and project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conducted performance testing to ensure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the application, increasing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code deployment processes, reducing integration issues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translate requirements into effective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provided constructive feedback to improve team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modernize tech stack,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and debugging processes, ensuring high-quality deliverables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automating repetitive tasks,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product issues and optimize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codebases with a focus on maintainability, leading to a 20% reduction in bugs.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Java,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 Boot,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