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designing distributed systems using TypeScript, Go, and AWS. Proven expertise in building scalable solutions, ensuring high availability, and improving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shared 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automation in CI/CD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coding practices and conducted code reviews, improving overall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high-availability systems on the cloud,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constructs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strategic technical projects, driving alignment across multiple engineering pods to meet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elevating coding standards and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rigorous debugging and profiling techniques, reducing latency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productivity by introducing infrastructure-as-code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architectural strategies for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implementing robust monitoring and observability solutions across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guidance for building reliable systems from the ground up.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cloud-native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40% reduction in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engineering,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distributed systems architecture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and managed data migrations, ensuring integrity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technical requirements and deliver scalable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by 35%.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backend systems, improving throughput substantially.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client-server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backend services, focusing on reliable data exchange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optimized legacy systems, achieving greater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members on enhancing operational processes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95%+ uptime for critical applications while managing deployments and incident responses.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Rust,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FastAPI, PostgreSQL, Redis,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