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developing scalable systems. Skilled in Python, NodeJs, and Kubernetes for building AI-powered solutions. Proven expertise in optimizing performance and ensuring reliability across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of </w:t>
      </w:r>
      <w:r>
        <w:rPr>
          <w:rFonts w:asciiTheme="minorHAnsi" w:hAnsiTheme="minorHAnsi" w:cstheme="majorHAnsi"/>
          <w:b/>
          <w:bCs/>
          <w:lang w:val="en-US"/>
        </w:rPr>
        <w:t xml:space="preserve">inference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AI-powered features,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tracking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latency and throughput through advanced caching and </w:t>
      </w:r>
      <w:r>
        <w:rPr>
          <w:rFonts w:asciiTheme="minorHAnsi" w:hAnsiTheme="minorHAnsi" w:cstheme="majorHAnsi"/>
          <w:b/>
          <w:bCs/>
          <w:lang w:val="en-US"/>
        </w:rPr>
        <w:t xml:space="preserve">batch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enhancing the reliability of backend systems, ensuring </w:t>
      </w:r>
      <w:r>
        <w:rPr>
          <w:rFonts w:asciiTheme="minorHAnsi" w:hAnsiTheme="minorHAnsi" w:cstheme="majorHAnsi"/>
          <w:b/>
          <w:bCs/>
          <w:lang w:val="en-US"/>
        </w:rPr>
        <w:t xml:space="preserve">correctness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AI interactions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existing workflows, driving product behavior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high standards in code quality and security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backend systems, ensuring clarity and enhancing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system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and backend development methodologies, promoting efficient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discussions, providing insights into distributed system design and implementation.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AI-driven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best practices, which resulted in a 30% increase in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 facilitating high-throughput data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for low-latency operations, achieving performance targets that supported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CI/CD pipelines for streamlined deployments and testing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observability and diagnostics, applying proactive measures to prevent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to protect sensitive data within applications, ensuring compliance and integrity of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participated in cross-team collaborations to enhance product features and technical architecture.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solutions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infrastructure for application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unit and integration testing protocols to optimize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efforts with business goals and technical constraints.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improvements leading to a 25% increase in application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NodeJs,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OpenAI,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Kubernetes, Docker, CI/CD, Monitoring,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APIs, Inference Pipelines, Service Orchestration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Caching, Batch Processing, Streaming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