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Backend Developer with 11+ years of experience specializing in Java, Spring, and PostgreSQL. Proven expertise in cloud technologies like AWS and maintaining clean, documented code. Committed to building efficient, scalable systems that meet business objectives.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design for scalable back-end systems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APIs for internal platforms, enhancing performance by 30%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backend solutions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promoting clean code standards and security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coding practices and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 usage.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applications leading to a 25% increase in response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deployed containerized applications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database performance through effective schema design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system reliability and performance through comprehensive testing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system architecture and functionality to align with technical specifications.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backend solutions for educational platforms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and integration of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student management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the team’s code quality and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frontend teams ensuring seamless API integration with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automated testing suites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local development environment standardization, improving onboarding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tools and best practices, enhancing system observability.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components and maintained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database migrations to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handling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ongoing support and maintenance for existing projects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various features within a microservices architecture, focusing on delivery speed.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ensure quality through rigorous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high-quality software on time, contributing to 30% of project deliverables.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 Python, JavaScript,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Express, Flask,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Mockito, Postman,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Maven, Gradle,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