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over 11 years of experience specializing in Go, Solidity, and AWS. Proven track record in building secure and scalable solutions leveraging advanced machine learning algorithms. Strong focus on performance tuning and security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end-to-end projects, overseeing design docs, implementation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performing post-mortems.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sequencer-adjacent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APIs, proxies, and chain integrations like </w:t>
      </w:r>
      <w:r>
        <w:rPr>
          <w:rFonts w:asciiTheme="minorHAnsi" w:hAnsiTheme="minorHAnsi" w:cstheme="majorHAnsi"/>
          <w:b/>
          <w:bCs/>
          <w:lang w:val="en-US"/>
        </w:rPr>
        <w:t xml:space="preserve">OP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in-depth performance analysis, including profiling, load tests, and </w:t>
      </w:r>
      <w:r>
        <w:rPr>
          <w:rFonts w:asciiTheme="minorHAnsi" w:hAnsiTheme="minorHAnsi" w:cstheme="majorHAnsi"/>
          <w:b/>
          <w:bCs/>
          <w:lang w:val="en-US"/>
        </w:rPr>
        <w:t xml:space="preserve">cache/queue tuning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focusing on </w:t>
      </w:r>
      <w:r>
        <w:rPr>
          <w:rFonts w:asciiTheme="minorHAnsi" w:hAnsiTheme="minorHAnsi" w:cstheme="majorHAnsi"/>
          <w:b/>
          <w:bCs/>
          <w:lang w:val="en-US"/>
        </w:rPr>
        <w:t xml:space="preserve">threat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key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and manage incident responses.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in design reviews and testing standards, enhancing overall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w:t>
      </w:r>
      <w:r>
        <w:rPr>
          <w:rFonts w:asciiTheme="minorHAnsi" w:hAnsiTheme="minorHAnsi" w:cstheme="majorHAnsi"/>
          <w:b/>
          <w:bCs/>
          <w:lang w:val="en-US"/>
        </w:rPr>
        <w:t xml:space="preserve">EVM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Arbitrum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developments, integrating insights into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ensure alignment on priorities and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runbooks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operations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processes to improve delivery efficiency and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that streamline deployment processes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microservices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w:t>
      </w:r>
      <w:r>
        <w:rPr>
          <w:rFonts w:asciiTheme="minorHAnsi" w:eastAsia="Times New Roman" w:hAnsiTheme="minorHAnsi" w:cs="Times New Roman"/>
          <w:b/>
          <w:bCs/>
          <w:lang w:val="en-US"/>
        </w:rPr>
        <w:t xml:space="preserve">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testing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 integration, specifically using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w:t>
      </w:r>
      <w:r>
        <w:rPr>
          <w:rFonts w:asciiTheme="minorHAnsi" w:eastAsia="Times New Roman" w:hAnsiTheme="minorHAnsi" w:cs="Times New Roman"/>
          <w:b/>
          <w:bCs/>
          <w:lang w:val="en-US"/>
        </w:rPr>
        <w:t xml:space="preserve">load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quality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CI/CD workflows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threat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exercises to identify and mitigate security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scaling application architecture as the user base grew.</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EVM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compatibility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team on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ECS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while ensuring best practices for </w:t>
      </w:r>
      <w:r>
        <w:rPr>
          <w:rFonts w:asciiTheme="minorHAnsi" w:eastAsia="Times New Roman" w:hAnsiTheme="minorHAnsi" w:cs="Times New Roman"/>
          <w:b/>
          <w:bCs/>
          <w:lang w:val="en-US"/>
        </w:rPr>
        <w:t xml:space="preserve">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performance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 facilitating smoother operations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automating deployment processes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increased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which resulted in a 20% decrease in bug reports.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Solidity,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EVM, OP Stack, Arbitrum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CloudWatch,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Security</w:t>
      </w:r>
      <w:r>
        <w:rPr>
          <w:rFonts w:asciiTheme="minorHAnsi" w:hAnsiTheme="minorHAnsi" w:cstheme="majorHAnsi"/>
          <w:lang w:val="en-US"/>
        </w:rPr>
        <w:t xml:space="preserve">: Profiling, Threat Modeling, IAM,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