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Back-End Software Developer with over 11 years of experience in delivering scalable solutions. Proficient in .NET Core, C#, SQL Server, and RESTful APIs. Passionate about building high-performance web applications and optimizing existing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deployment of updates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requirements effectively, enhancing multidisciplinary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and code reviews, leading to a 25% reduction in bug reports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through refactoring and performance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protocols, applying best practices for authentication and authorization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design principles and Agile methodologies,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source control, maintaining detailed documentation and change logs.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architectures to improve application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constructive feedback, enhancing team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back-end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high-traffic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workflows, participating in sprints and retrospectives to optimize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understanding of code quality and testing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internal applications, facilitating seamless integration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and maintained relational data stores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extend functionality, showcasing adaptability and problem-solving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from monolithic to microservices architecture, improving application scalability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created onboarding materials for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enhanced system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updates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legacy systems,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maintained legacy code, implementing changes to improve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acceptance testing and provided feedback on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system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client satisfaction rate through successful project deliveries and continuous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Core, Entity Framework, WCF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Deployment</w:t>
      </w:r>
      <w:r>
        <w:rPr>
          <w:rFonts w:asciiTheme="minorHAnsi" w:hAnsiTheme="minorHAnsi" w:cstheme="majorHAnsi"/>
          <w:lang w:val="en-US"/>
        </w:rPr>
        <w:t xml:space="preserve">: Git, GitLab,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RESTful APIs, Microservices,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VS Code,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