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BI Developer with over 11 years in Epic Cogito, Snowflake, and various BI tools. Proven expertise in developing analytical solutions and supporting data-driven decisions across healthcare domains. Passionate about leveraging data architecture to optimize performance and deliver actionable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enhanced BI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Epic Cogito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operational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for BI projects, overseeing architecture and design reviews for mission-critical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 analysis and implemented performance tuning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gather requirements and implement actionable data solutions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support for </w:t>
      </w:r>
      <w:r>
        <w:rPr>
          <w:rFonts w:asciiTheme="minorHAnsi" w:hAnsiTheme="minorHAnsi" w:cstheme="majorHAnsi"/>
          <w:b/>
          <w:bCs/>
          <w:lang w:val="en-US"/>
        </w:rPr>
        <w:t xml:space="preserve">Epic Cogito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effectively resolving issues to improve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data modeling and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Informatica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BI projects ensuring compliance with standards and clarity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existing data infrastructure, optimizing data retrieval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change control methodology for BI developments to streamline versioning and rollbacks.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that enhanced code quality and reduced regression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healthcare professionals to translate business needs into technical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BI dashboards and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BI development principles, enhancing team capabilities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queries for performance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faster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various teams to understand data needs, crafting tailored BI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Epic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full lifecycle of BI components from requirements gathering to deployment in training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validations and ensured accuracy for reports generated by the BI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continuous improvement of BI processes across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production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reports, ensuring stability and adherence to SLAs.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BI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Epic Clarity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migrations and integrations for new systems while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and enrich data sets for enhanced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 for BI solutions, quickly resolving user-reported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for BI solutions to facilitate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data migration project, improving data flow efficiencies and reducing processing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lang w:val="en-US"/>
        </w:rPr>
        <w:t xml:space="preserve">: Epic Cogito, Tableau, Power BI, QlikView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SQL Server,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&amp; Data Integration</w:t>
      </w:r>
      <w:r>
        <w:rPr>
          <w:rFonts w:asciiTheme="minorHAnsi" w:hAnsiTheme="minorHAnsi" w:cstheme="majorHAnsi"/>
          <w:lang w:val="en-US"/>
        </w:rPr>
        <w:t xml:space="preserve">: Informatica, Talend, Apache NiFi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Standards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