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Automation Developer with over 11 years in process automation and AI integration. Proficient in UIPath, C#, Python, and SQL. Skilled in designing scalable solutions that drive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RPA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analyze business requirements and document automated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and monitoring of RPA solutions to ensure high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automation processes for continuous improvement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documentation for automated processes and provide training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RPA solutions with existing systems, enhancing overall operational synergy.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RPA and AI trends, implementing innovative strategies for increased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RPA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advanced data processing and automation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ensure architectural integrity of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collaboration to leverage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 enhancing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RPA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process automation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for automation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best practices,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managing automation data and ensuring efficient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manage project timelines and deliver on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quality assurance on automated workflows, reducing errors in process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user requirements and translated them into technical specifications for automation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dashboards for monitoring and evaluating automation effectiveness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automation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processes to 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analysis of existing business processes for automation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seamless integration of automation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process time through effective automation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UIPath, Automation Anywhere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SQL,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Agentic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Process Improvement</w:t>
      </w:r>
      <w:r>
        <w:rPr>
          <w:rFonts w:asciiTheme="minorHAnsi" w:hAnsiTheme="minorHAnsi" w:cstheme="majorHAnsi"/>
          <w:lang w:val="en-US"/>
        </w:rPr>
        <w:t xml:space="preserve">: Process mapping, Business process modeling, Operational efficiency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SDLC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