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statistical analysis, machine learning, and experimental design. Proficient in Python, SQL, and big data tools, driving impactful solutions across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lead large-scale data science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organizational change through experimentation and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advanced predictive models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recommendation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cross-functionally with Engineering and Product teams to frame problems, design data-driven solutions, and influence product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data scientists, fostering a culture of scientific rigor and ensuring reproducibility of research findings across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innovative methodologies and tools for scalable data science processes while raising technical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design and testing of experimentation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new tools and technologies to enhance data orchestration capabilities,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pipeline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game studios to model player behavior using </w:t>
      </w:r>
      <w:r>
        <w:rPr>
          <w:rFonts w:asciiTheme="minorHAnsi" w:hAnsiTheme="minorHAnsi" w:cstheme="majorHAnsi"/>
          <w:b/>
          <w:bCs/>
          <w:lang w:val="en-US"/>
        </w:rPr>
        <w:t xml:space="preserve">big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enhance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multiple cross-functional experiments to quantify success metrics and inform product decisions, improving customer insights through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and integrate third-party advertising solutions including </w:t>
      </w:r>
      <w:r>
        <w:rPr>
          <w:rFonts w:asciiTheme="minorHAnsi" w:hAnsiTheme="minorHAnsi" w:cstheme="majorHAnsi"/>
          <w:b/>
          <w:bCs/>
          <w:lang w:val="en-US"/>
        </w:rPr>
        <w:t xml:space="preserve">Real-Time Bidding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inform strategic business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thought leadership in data science practices, effectively communicating findings and insights to non-technical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solutions that 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to improve user engagement, working closely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mentoring junior developers and managing key components within the framework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A/B testing frameworks for product features to evaluate performance and impact on user behavior,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create data models, aiding product maturity and contributing to overall strategy with insights derived from statistical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structured data for machine learning applications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collaborating with team members to ensure high code quality and adherence to industry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analyze large datasets efficiently, improving processing speed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for data science projects, including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consistent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collection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data integrity and availability for ongoing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data visualization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convey insights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cloud-based solutions, enhancing scalability and efficiency of data processing capabilities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statistical analyses and built predictive models, contributing to project success through rigorous evaluation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upgrades to enhance performance and capability, improving reliability for data-driven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resolved data discrepancies, providing accurate data solutions for internal reporting, ensuring overall data quality for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Statistics</w:t>
      </w:r>
      <w:r>
        <w:rPr>
          <w:rFonts w:asciiTheme="minorHAnsi" w:hAnsiTheme="minorHAnsi" w:cstheme="majorHAnsi"/>
          <w:lang w:val="en-US"/>
        </w:rPr>
        <w:t xml:space="preserve">: Machine Learning, Statistical Modeling, Optimization, Time-Series Analysis, Reinforcement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Spark, Hadoop, Hive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Matplotlib, Seaborn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Orchestration &amp; CI/CD</w:t>
      </w:r>
      <w:r>
        <w:rPr>
          <w:rFonts w:asciiTheme="minorHAnsi" w:hAnsiTheme="minorHAnsi" w:cstheme="majorHAnsi"/>
          <w:lang w:val="en-US"/>
        </w:rPr>
        <w:t xml:space="preserve">: Airflow, MLflow,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