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AWS Systems Administrator with over 11 years of experience in AWS management, focusing on EC2, S3, RDS, Terraform, and Ansible. Proven track record in automating deployment processes and ensuring high availability and security compliance of cloud infrastructures.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monitored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ensuring high availability across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optimized deployment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application performance through </w:t>
      </w:r>
      <w:r>
        <w:rPr>
          <w:rFonts w:asciiTheme="minorHAnsi" w:hAnsiTheme="minorHAnsi" w:cstheme="majorHAnsi"/>
          <w:b/>
          <w:bCs/>
          <w:lang w:val="en-US"/>
        </w:rPr>
        <w:t xml:space="preserve">AWS ECS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regular patch management and system backups to maintain compliance with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document and enforce infrastructure security using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and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scripts for deployment processes leveraging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for AWS-related issues, ensuring minimal downtime during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design reviews and architectural decisions to improve cloud infrastructure scalability and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managing cloud resources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improved monitoring solutions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deployment of mission-critical applications related to DoD and Veteran Affairs.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administration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cloud-based application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guiding them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 and troubleshooting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infrastructure as code templates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AWS resources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load balancing solutions to optimize application performance and maintain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logs and performance metrics to identify and resolve infrastructure issues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security protocols through careful implementation of access management and compliance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deployment and configuration of </w:t>
      </w:r>
      <w:r>
        <w:rPr>
          <w:rFonts w:asciiTheme="minorHAnsi" w:eastAsia="Times New Roman" w:hAnsiTheme="minorHAnsi" w:cs="Times New Roman"/>
          <w:b/>
          <w:bCs/>
          <w:lang w:val="en-US"/>
        </w:rPr>
        <w:t xml:space="preserve">Weblogic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servers on AWS for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streamline automation processes, improving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executing routine updates and patch management for performance tuning.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automating deployment processes with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enhance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lift and shift existing applications to cloud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Load Balancers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 and seamless traffic distribution.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service delivery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ECS, AWS CloudFormation, Amazon S3,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Red Hat Enterprise Linux, Linux Administration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Information Security Compliance, Patch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Monitoring</w:t>
      </w:r>
      <w:r>
        <w:rPr>
          <w:rFonts w:asciiTheme="minorHAnsi" w:hAnsiTheme="minorHAnsi" w:cstheme="majorHAnsi"/>
          <w:lang w:val="en-US"/>
        </w:rPr>
        <w:t xml:space="preserve">: Load Balancers, AWS CloudWatch, Computer Networking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Automation</w:t>
      </w:r>
      <w:r>
        <w:rPr>
          <w:rFonts w:asciiTheme="minorHAnsi" w:hAnsiTheme="minorHAnsi" w:cstheme="majorHAnsi"/>
          <w:lang w:val="en-US"/>
        </w:rPr>
        <w:t xml:space="preserve">: Weblogic, Bash, Automating deployment processes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RDS Database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