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web development and user experience design. Proficient in React, TypeScript, JavaScript, and AWS. Experienced in developing scalable applications and optimizing performance using Docker and Kubernetes.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development of the ECL Command Center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UX for researchers and scientists.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scalable applications running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Travis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the design team to translate UI/UX requirements into interactive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containerize applications, ensuring consistent environments across development and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skill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architecture discussions, optimizing code quality and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agile meetings, driving progress and accountability in development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testing frameworks like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end-to-end testing, improving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w:t>
      </w:r>
      <w:r>
        <w:rPr>
          <w:rFonts w:asciiTheme="minorHAnsi" w:hAnsiTheme="minorHAnsi" w:cstheme="majorHAnsi"/>
          <w:b/>
          <w:bCs/>
          <w:lang w:val="en-US"/>
        </w:rPr>
        <w:t xml:space="preserve">Electron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expand platform capabilities, enabling desktop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to streamline code understanding and developer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 and interactivity.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feature development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projects from conception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enhancing overall team capability and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ensure seamless integration of UX designs into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development speed and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 application performance through efficient coding practices and usability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Percy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before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providing valuable input during retrospectives and planning sessions.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web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codebase, ensuring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product design and user feedback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optimizations on existing applications, enhancing load times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promoting collaboration and task management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for applications, reducing downtime by 30% through effective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Electron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Percy, Storybook, Chromatic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Agile Development, Continuous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