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Application Lead with over 11 years of experience in application architecture and implementation. Expertise includes Epic, HIM, Agile, and vendor collaboration to enhance healthcare systems. Proven track record in project management and cross-functional team leadership.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design and implementation initiatives for </w:t>
      </w:r>
      <w:r>
        <w:rPr>
          <w:rFonts w:asciiTheme="minorHAnsi" w:hAnsiTheme="minorHAnsi" w:cstheme="majorHAnsi"/>
          <w:b/>
          <w:bCs/>
          <w:lang w:val="en-US"/>
        </w:rPr>
        <w:t xml:space="preserve">Epic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HIM systems, ensuring alignment with organizational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vendor teams for seamless project integration, enhancing overall </w:t>
      </w:r>
      <w:r>
        <w:rPr>
          <w:rFonts w:asciiTheme="minorHAnsi" w:hAnsiTheme="minorHAnsi" w:cstheme="majorHAnsi"/>
          <w:b/>
          <w:bCs/>
          <w:lang w:val="en-US"/>
        </w:rPr>
        <w:t xml:space="preserve">application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status meetings with multidisciplinary teams, tracking progress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and document workflows, tailoring the </w:t>
      </w:r>
      <w:r>
        <w:rPr>
          <w:rFonts w:asciiTheme="minorHAnsi" w:hAnsiTheme="minorHAnsi" w:cstheme="majorHAnsi"/>
          <w:b/>
          <w:bCs/>
          <w:lang w:val="en-US"/>
        </w:rPr>
        <w:t xml:space="preserve">application specifications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resulting in increased team efficiency and product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 and mentor team members, providing guidance on </w:t>
      </w:r>
      <w:r>
        <w:rPr>
          <w:rFonts w:asciiTheme="minorHAnsi" w:hAnsiTheme="minorHAnsi" w:cstheme="majorHAnsi"/>
          <w:b/>
          <w:bCs/>
          <w:lang w:val="en-US"/>
        </w:rPr>
        <w:t xml:space="preserve">application support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troubleshooting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user training and onboarding programs, driving user adoption of new functionalities in </w:t>
      </w:r>
      <w:r>
        <w:rPr>
          <w:rFonts w:asciiTheme="minorHAnsi" w:hAnsiTheme="minorHAnsi" w:cstheme="majorHAnsi"/>
          <w:b/>
          <w:bCs/>
          <w:lang w:val="en-US"/>
        </w:rPr>
        <w:t xml:space="preserve">Epic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cross-team collaboration for optimizing application performance and resolving integration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testing and validation of new features, ensuring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project reports and documentation to communicate project milestones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strategic changes based on user feedback to improve </w:t>
      </w:r>
      <w:r>
        <w:rPr>
          <w:rFonts w:asciiTheme="minorHAnsi" w:hAnsiTheme="minorHAnsi" w:cstheme="majorHAnsi"/>
          <w:b/>
          <w:bCs/>
          <w:lang w:val="en-US"/>
        </w:rPr>
        <w:t xml:space="preserve">data collection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reporting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components for </w:t>
      </w:r>
      <w:r>
        <w:rPr>
          <w:rFonts w:asciiTheme="minorHAnsi" w:eastAsia="Times New Roman" w:hAnsiTheme="minorHAnsi" w:cs="Times New Roman"/>
          <w:b/>
          <w:bCs/>
          <w:lang w:val="en-US"/>
        </w:rPr>
        <w:t xml:space="preserve">Epic HIM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operational workflows within the healthcare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application enhancements in </w:t>
      </w:r>
      <w:r>
        <w:rPr>
          <w:rFonts w:asciiTheme="minorHAnsi" w:eastAsia="Times New Roman" w:hAnsiTheme="minorHAnsi" w:cs="Times New Roman"/>
          <w:b/>
          <w:bCs/>
          <w:lang w:val="en-US"/>
        </w:rPr>
        <w:t xml:space="preserve">Epic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successful migration of legacy systems to </w:t>
      </w:r>
      <w:r>
        <w:rPr>
          <w:rFonts w:asciiTheme="minorHAnsi" w:eastAsia="Times New Roman" w:hAnsiTheme="minorHAnsi" w:cs="Times New Roman"/>
          <w:b/>
          <w:bCs/>
          <w:lang w:val="en-US"/>
        </w:rPr>
        <w:t xml:space="preserve">Epic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operational efficiency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 and deliverable timelines, leveraging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w:t>
      </w:r>
      <w:r>
        <w:rPr>
          <w:rFonts w:asciiTheme="minorHAnsi" w:eastAsia="Times New Roman" w:hAnsiTheme="minorHAnsi" w:cs="Times New Roman"/>
          <w:b/>
          <w:bCs/>
          <w:lang w:val="en-US"/>
        </w:rPr>
        <w:t xml:space="preserve">unit tests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alignment with user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training sessions for end-users, focusing on effective utilization of new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on application usage, leading to significant enhancements in usability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vendor relationships to resolve implementation challenges and optimize application functionalities.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healthcare applications,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routine updates and maintenance of hospital management systems and </w:t>
      </w:r>
      <w:r>
        <w:rPr>
          <w:rFonts w:asciiTheme="minorHAnsi" w:eastAsia="Times New Roman" w:hAnsiTheme="minorHAnsi" w:cs="Times New Roman"/>
          <w:b/>
          <w:bCs/>
          <w:lang w:val="en-US"/>
        </w:rPr>
        <w:t xml:space="preserve">Epic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directly with end-users to gather feedback for application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of electronic medical records to </w:t>
      </w:r>
      <w:r>
        <w:rPr>
          <w:rFonts w:asciiTheme="minorHAnsi" w:eastAsia="Times New Roman" w:hAnsiTheme="minorHAnsi" w:cs="Times New Roman"/>
          <w:b/>
          <w:bCs/>
          <w:lang w:val="en-US"/>
        </w:rPr>
        <w:t xml:space="preserve">Epic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upgrades and data migrations, ensuring smooth execution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compliance with industry standards, tracking improvements to operational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Epic, HIM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JIRA, Agile,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Data Governance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