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scalable software platforms. Proficient in AWS, Python, Kubernetes, gRPC, and Postgres. Focused on enhancing engineering efficiency through effective frameworks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cross-team functioning.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core platform components, improving code quality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streamlined workflows and reduce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partners to define engagement points with Security and Finance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Empowered teams to shift left with automation strategies in testing frameworks,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core technical standards for logging and dependency management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software design, implementation,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service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long-lived workflow management systems improving project responsiveness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continuous improvements in framework usability based on team feedback, showcasing enhanced adaptability.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elevate code standards and foster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features and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best practices in software development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address performance issues, recommending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regimes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increasing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application configuration processes, improving deployment times by approximately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streamlined deployment for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platform security protocols by collaborating with security teams, ensuring compliance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key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integration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cloud-based architectures,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evaluations,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technical specifications for all systems developed, enhancing team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3 successful product launches, achieving targeted project outcomes with minimal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gRPC,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Bazel,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