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Engineer with over 11 years in engineering and customer-facing roles. Proficient in 3D printing, CAD software, and project management. Adept in solving complex engineering challenges, conducting product demonstrations, and building stakeholder relationships.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3D printing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customer satisfaction and operational efficiency across multiple industries.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training sessions for customers on </w:t>
      </w:r>
      <w:r>
        <w:rPr>
          <w:rFonts w:asciiTheme="minorHAnsi" w:hAnsiTheme="minorHAnsi" w:cstheme="majorHAnsi"/>
          <w:b/>
          <w:bCs/>
          <w:lang w:val="en-US"/>
        </w:rPr>
        <w:t xml:space="preserve">Additive Manufacturing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SolidWorks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design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</w:t>
      </w:r>
      <w:r>
        <w:rPr>
          <w:rFonts w:asciiTheme="minorHAnsi" w:hAnsiTheme="minorHAnsi" w:cstheme="majorHAnsi"/>
          <w:b/>
          <w:bCs/>
          <w:lang w:val="en-US"/>
        </w:rPr>
        <w:t xml:space="preserve">product demonstrations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trade shows, showcasing </w:t>
      </w:r>
      <w:r>
        <w:rPr>
          <w:rFonts w:asciiTheme="minorHAnsi" w:hAnsiTheme="minorHAnsi" w:cstheme="majorHAnsi"/>
          <w:b/>
          <w:bCs/>
          <w:lang w:val="en-US"/>
        </w:rPr>
        <w:t xml:space="preserve">Markforged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printers to diverse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engineering, sales, and marketing teams to align customer needs with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innovative strategies to utilize </w:t>
      </w:r>
      <w:r>
        <w:rPr>
          <w:rFonts w:asciiTheme="minorHAnsi" w:hAnsiTheme="minorHAnsi" w:cstheme="majorHAnsi"/>
          <w:b/>
          <w:bCs/>
          <w:lang w:val="en-US"/>
        </w:rPr>
        <w:t xml:space="preserve">CAD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optimizing product designs and reducing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strategic relationships with clients to understand their unique challenges and provide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project management and technical best practices,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internal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cross-functional collaboration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 development initiatives through customer feedback to inform marketing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critical insights on product functionality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Travelled to client sites to assess needs and deliver customized </w:t>
      </w:r>
      <w:r>
        <w:rPr>
          <w:rFonts w:asciiTheme="minorHAnsi" w:hAnsiTheme="minorHAnsi" w:cstheme="majorHAnsi"/>
          <w:b/>
          <w:bCs/>
          <w:lang w:val="en-US"/>
        </w:rPr>
        <w:t xml:space="preserve">Additive Manufacturing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customized 3D printing applications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new business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sales efforts by providing technical expertise during client consultations and product presentations.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clients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3D printing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through structured project management, resulting in improved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effective project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strong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public speaking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skills to present engineering concepts to varied audiences at industry conferences.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analytical assessments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mechanical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to identify potential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teams to explore new business avenues and strengthen client relationships.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educate stakeholders on the benefits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Additive Manufacturing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engineering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3D printing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to align with evolving project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requirement analysis to ensure successful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sprints, consistently delivering high-quality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operations through troubleshooting and problem-solving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manufacturing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efficiency improvement in design processes through innovative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3D printing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SolidWorks, AutoCAD,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3D Printing, Additive Manufacturing, JIRA, Confluence, MS Project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