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Application Developer with over 11 years in building secure applications and APIs. Proficient in C#, SQL Server, Azure, Blazor, and PowerShell. Committed to delivering actionable insights through data management and web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secure APIs and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transfer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data workflows and integrate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SQL Server tables and managed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stored procedures for enhanced data retrieval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Monitored, debugged, and optimized daily data jobs, ensuring timely operation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Clinical Care and Finance processes by developing user-friendly applications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application development to safeguard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providing feedback on code quality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secure coding practices and efficient use of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Estimated project timelines and resources, ensuring alignment with business objectives and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continuous improvement initiatives, fostering a proactive team culture.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user interface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schema design, contributing to effective data modeling and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supported integration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via CI/CD pipelines, improving deployment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to facilitate secure data exchange between internal systems and external partners.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for applications, resulting in enhanced user experience and reduced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customize applications aligning with business needs and technical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feature-rich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management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testing protocols ensuring application stability and adherence to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sessions to define project scope accurately.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transfer workshops, improving team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 for client solutions, improving system performance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PowerShell,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Blazor, HTML, CSS, Bootstrap, jQuery,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Functions, Azure B2C, MS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Stored Procedures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CI/CD,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Authentication</w:t>
      </w:r>
      <w:r>
        <w:rPr>
          <w:rFonts w:asciiTheme="minorHAnsi" w:hAnsiTheme="minorHAnsi" w:cstheme="majorHAnsi"/>
          <w:lang w:val="en-US"/>
        </w:rPr>
        <w:t xml:space="preserve">: OpenID Connect, OAuth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