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Analytics Engineer with over 11 years of experience in healthcare data analysis and modeling. Proficient in SQL, dbt, and building analytical services on platforms like Snowflake and Databricks. Committed to driving insights through data quality and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input layer for data platform, enhancing reliability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Evolved core data models for emerging use cases, improving analytics capabilities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flows, implementing monitoring and alerting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Collaboratively designed and implemented clinical operations KPIs for internal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comprehensive reporting and dashboard layers for self-service analytics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ad-hoc analyses, delivering insights that influenced strategic decisions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data quality initiatives, increasing accuracy of data models and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analytical findings to cross-functional teams to drive operational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data governance and documentation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on data visualization techniques and effective SQL querying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for new analytics products, ensuring alignment with business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analytical data models using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critical business functions.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clinical teams to define KPIs and metrics, leveraging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data analytics and usage of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dashboards and reports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actionable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to reduce manual interventions, enhancing efficiency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validation and quality checks, ensuring integrity in reports delivered to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cross-departmental projects, aligning analytics with organizational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stakeholders to gather requirements and present analytical findings that drove decision-making.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features and models in analytical solutions, focusing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manipulation.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data platforms like </w:t>
      </w:r>
      <w:r>
        <w:rPr>
          <w:rFonts w:asciiTheme="minorHAnsi" w:eastAsia="Times New Roman" w:hAnsiTheme="minorHAnsi" w:cs="Times New Roman"/>
          <w:b/>
          <w:bCs/>
          <w:lang w:val="en-US"/>
        </w:rPr>
        <w:t xml:space="preserve">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dashboards to visualize key metrics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best practices for data analytics processes and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data integrity and reporting efficacy.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analytics initiatives, improving overall data strategy; enhanced analysis throughput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w:t>
      </w:r>
      <w:r>
        <w:rPr>
          <w:rFonts w:asciiTheme="minorHAnsi" w:hAnsiTheme="minorHAnsi" w:cstheme="majorHAnsi"/>
          <w:lang w:val="en-US"/>
        </w:rPr>
        <w:t xml:space="preserve">: dbt, Data Warehousing, Delta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Snowflake, BigQuery,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Testing</w:t>
      </w:r>
      <w:r>
        <w:rPr>
          <w:rFonts w:asciiTheme="minorHAnsi" w:hAnsiTheme="minorHAnsi" w:cstheme="majorHAnsi"/>
          <w:lang w:val="en-US"/>
        </w:rPr>
        <w:t xml:space="preserve">: Data Quality Tests,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Tools</w:t>
      </w:r>
      <w:r>
        <w:rPr>
          <w:rFonts w:asciiTheme="minorHAnsi" w:hAnsiTheme="minorHAnsi" w:cstheme="majorHAnsi"/>
          <w:lang w:val="en-US"/>
        </w:rPr>
        <w:t xml:space="preserve">: Dashboarding,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Cross-team Collaboration, Stakeholder Engagement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