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AWS Infrastructure Engineer with 11 years of experience in AWS, Red Hat OpenShift, Terraform, and Ansible. Proven expertise in cloud engineering, CI/CD, and automation. Committed to operational excellence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alerting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reliability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system architecture, and compliance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ensure compliance with security and operational standards in regulated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strategic problem-solving initiatives resulting in improved operational efficiency and reduced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network security measures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securing sensitive data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tasks and system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principles for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automating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 Hat 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deployments and upgrades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consistency and quality in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solutions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administration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 Hat Enterprise Linux (RHEL)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maximizing performance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mentoring junior staff on scripting and automation techniques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compliance initiatives within cloud infrastructure, strengthening the security posture and risk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compliance reports ensuring alignment with stakeholder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on cloud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and VPC environments to align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improving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ensured adherence to coding standards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infrastructure projects to refine deployment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Red Hat OpenShift,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Red Hat Enterprise Linux (RHEL)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EC2, VPC, Route 53, S3,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Network security, Risk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