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ASIC Design Verification Engineer with 11+ years in SystemVerilog, UVM, and Python. Proven expertise in regression testing, simulation systems, and cross-functional collaboration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leading-edge verification plans for </w:t>
      </w:r>
      <w:r>
        <w:rPr>
          <w:rFonts w:asciiTheme="minorHAnsi" w:hAnsiTheme="minorHAnsi" w:cstheme="majorHAnsi"/>
          <w:b/>
          <w:bCs/>
          <w:lang w:val="en-US"/>
        </w:rPr>
        <w:t xml:space="preserve">ASIC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blocks, subsystems, and full-chip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UVM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benches integrating agents, monitors, and scoreboards for effective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</w:t>
      </w:r>
      <w:r>
        <w:rPr>
          <w:rFonts w:asciiTheme="minorHAnsi" w:hAnsiTheme="minorHAnsi" w:cstheme="majorHAnsi"/>
          <w:b/>
          <w:bCs/>
          <w:lang w:val="en-US"/>
        </w:rPr>
        <w:t xml:space="preserve">constrained-random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strategies, identifying corner cases and stress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simulations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Xcelium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triaging failures through collaboration with RTL designers.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comprehensive functional coverage and code coverage metrics for sign-off.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regression testing using CI pipelines, ensuring high test throughput and rapid debug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influencing architecture decisions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development environment based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streamline verification process and foster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formal verification where beneficial, enhancing the robustness of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traceability of verification artifacts.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verification efforts for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delivery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plans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UVM frameworks, driving coverage closure.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system reliability through effective root cause analysis and debug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Verdi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discussions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for optimization design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processes and results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comprehensive test benches emulating various operational conditions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regression management, enhancing reliability through systematic testing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verification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digital logic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hands-on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functionality and performance of ASIC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to improve verification processes and enhance test case development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simulations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waveform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resolving issues rapidly within the verification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that led to improved compute efficiency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SystemVerilog, Python, Perl, TCL, Shell Scripting,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Verification &amp; Validation</w:t>
      </w:r>
      <w:r>
        <w:rPr>
          <w:rFonts w:asciiTheme="minorHAnsi" w:hAnsiTheme="minorHAnsi" w:cstheme="majorHAnsi"/>
          <w:lang w:val="en-US"/>
        </w:rPr>
        <w:t xml:space="preserve">: UVM, Test Planning, Regression Testing, Functional Coverage, Simulation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Verdi, SimVision, VCS, Xcelium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Methodologies</w:t>
      </w:r>
      <w:r>
        <w:rPr>
          <w:rFonts w:asciiTheme="minorHAnsi" w:hAnsiTheme="minorHAnsi" w:cstheme="majorHAnsi"/>
          <w:lang w:val="en-US"/>
        </w:rPr>
        <w:t xml:space="preserve">: RTL Design, Architecture Design, Functional Verification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Root Cause Analysis, Cross-Functional Collaboration, Testbench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