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Skilled API Developer with over 11 years of experience in backend services, specializing in Spring Boot, Java, and Microservices design. Proficient in Google Cloud Platform, Docker, and Kafka, delivering secure, high-performing APIs and scalable data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the design and development of </w:t>
      </w:r>
      <w:r>
        <w:rPr>
          <w:rFonts w:asciiTheme="minorHAnsi" w:hAnsiTheme="minorHAnsi" w:cstheme="majorHAnsi"/>
          <w:b/>
          <w:bCs/>
          <w:lang w:val="en-US"/>
        </w:rPr>
        <w:t xml:space="preserve">RESTful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performance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secure microservices aligning with enterprise integration patterns, utilizing </w:t>
      </w:r>
      <w:r>
        <w:rPr>
          <w:rFonts w:asciiTheme="minorHAnsi" w:hAnsiTheme="minorHAnsi" w:cstheme="majorHAnsi"/>
          <w:b/>
          <w:bCs/>
          <w:lang w:val="en-US"/>
        </w:rPr>
        <w:t xml:space="preserve">Kafka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event streaming.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API effectiveness through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 and automated deployment processes with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APIs with </w:t>
      </w:r>
      <w:r>
        <w:rPr>
          <w:rFonts w:asciiTheme="minorHAnsi" w:hAnsiTheme="minorHAnsi" w:cstheme="majorHAnsi"/>
          <w:b/>
          <w:bCs/>
          <w:lang w:val="en-US"/>
        </w:rPr>
        <w:t xml:space="preserve">Google Cloud Platform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enhancing data accessibility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maintain ETL pipelines and data workflows using </w:t>
      </w:r>
      <w:r>
        <w:rPr>
          <w:rFonts w:asciiTheme="minorHAnsi" w:hAnsiTheme="minorHAnsi" w:cstheme="majorHAnsi"/>
          <w:b/>
          <w:bCs/>
          <w:lang w:val="en-US"/>
        </w:rPr>
        <w:t xml:space="preserve">Apache Airflow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Spark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product managers and stakeholders to deliver high-quality backend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Promote </w:t>
      </w:r>
      <w:r>
        <w:rPr>
          <w:rFonts w:asciiTheme="minorHAnsi" w:hAnsiTheme="minorHAnsi" w:cstheme="majorHAnsi"/>
          <w:b/>
          <w:bCs/>
          <w:lang w:val="en-US"/>
        </w:rPr>
        <w:t xml:space="preserve">best practices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 API documentation using </w:t>
      </w:r>
      <w:r>
        <w:rPr>
          <w:rFonts w:asciiTheme="minorHAnsi" w:hAnsiTheme="minorHAnsi" w:cstheme="majorHAnsi"/>
          <w:b/>
          <w:bCs/>
          <w:lang w:val="en-US"/>
        </w:rPr>
        <w:t xml:space="preserve">OpenAPI/Swagger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monitoring solutions to ensure system performance and high availability.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architecture discussions and solution reviews to maintain coding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in backend technologies and Agile practices, fostering team growth.</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troubleshooting and resolution of complex system issues, ensuring robust API performance.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system integration and performance improvements.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w:t>
      </w:r>
      <w:r>
        <w:rPr>
          <w:rFonts w:asciiTheme="minorHAnsi" w:eastAsia="Times New Roman" w:hAnsiTheme="minorHAnsi" w:cs="Times New Roman"/>
          <w:b/>
          <w:bCs/>
          <w:lang w:val="en-US"/>
        </w:rPr>
        <w:t xml:space="preserve">Agile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methodologies, collaborating within cross-functional teams to enhance project outcomes.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sharing expertise in </w:t>
      </w:r>
      <w:r>
        <w:rPr>
          <w:rFonts w:asciiTheme="minorHAnsi" w:eastAsia="Times New Roman" w:hAnsiTheme="minorHAnsi" w:cs="Times New Roman"/>
          <w:b/>
          <w:bCs/>
          <w:lang w:val="en-US"/>
        </w:rPr>
        <w:t xml:space="preserve">Microservices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architecture and systems design.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system monitoring and performance analysis, applying enhancements to existing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database interactions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data integrity and efficacy.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pipelines, streamlining code deployments with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Customized core features of applications, contributing to the development of user-centric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ensuring compliance with industry best practices and quality standards.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backend features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 support of product initiatives.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Migrated legacy systems to </w:t>
      </w:r>
      <w:r>
        <w:rPr>
          <w:rFonts w:asciiTheme="minorHAnsi" w:eastAsia="Times New Roman" w:hAnsiTheme="minorHAnsi" w:cs="Times New Roman"/>
          <w:b/>
          <w:bCs/>
          <w:lang w:val="en-US"/>
        </w:rPr>
        <w:t xml:space="preserve">microservices architecture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maintainability and scalability.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troubleshooting and issue resolution on production systems, ensuring high uptime.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with databases including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storage and retrieval.</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engineers on </w:t>
      </w:r>
      <w:r>
        <w:rPr>
          <w:rFonts w:asciiTheme="minorHAnsi" w:eastAsia="Times New Roman" w:hAnsiTheme="minorHAnsi" w:cs="Times New Roman"/>
          <w:b/>
          <w:bCs/>
          <w:lang w:val="en-US"/>
        </w:rPr>
        <w:t xml:space="preserve">Agile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projects, enhancing team dynamics and product quality.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development of deployment strategies for applications, leading to a 20% reduction in downtime.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Apache Spark, Microservices, Kafka, Swagger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Google Cloud Platform, Docker, Kubernetes, CI/CD, Airflow</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MongoDB, PostgreSQL, MySQL, Data Lakes, NoSQL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Agile, ETL, Data Quality Management, Observability, API Management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