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AI/ML Engineer with 11+ years of experience in developing and deploying scalable machine learning solutions. Proficient in Python, TensorFlow, PyTorch, and AWS. Skilled in implementing MLOps practices and optimizing ML models for production.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developed,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MLOps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lifecycle management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diverse teams to integrate AI solutions into products, enhancing functionality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data pipelines for model training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deep learning models to improve performance and deployed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data preprocessing and feature engineering to enhance model accuracy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monitored model performance, implementing continuous improvements with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processes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to streamline workflows and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machine learning architectures supporting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fostering skill development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advocating for best practices in code quality and model optimization.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to address specific business needs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 on model development and deployment processes,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data engineers to ensure efficient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initial MLOps framework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feature engineering and model tuning to improve machine learning outcomes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to host applications and ensure model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workflows for model training and inference within CI/CD pipelines.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image classification algorithms for computer vision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predictive models for client data analysis and feature selection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preprocessing steps to prepare datasets for modeling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project delivery enhancing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deployments, ensuring models met required performance benchmarks.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model accuracy improvements, resulting in a 20% increase in operational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PyTorch, Scikit-learn, NLP, computer vision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Manipulation</w:t>
      </w:r>
      <w:r>
        <w:rPr>
          <w:rFonts w:asciiTheme="minorHAnsi" w:hAnsiTheme="minorHAnsi" w:cstheme="majorHAnsi"/>
          <w:lang w:val="en-US"/>
        </w:rPr>
        <w:t xml:space="preserve">: Pandas, NumPy,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MLOps &amp; CI/CD</w:t>
      </w:r>
      <w:r>
        <w:rPr>
          <w:rFonts w:asciiTheme="minorHAnsi" w:hAnsiTheme="minorHAnsi" w:cstheme="majorHAnsi"/>
          <w:lang w:val="en-US"/>
        </w:rPr>
        <w:t xml:space="preserve">: MLflow, Kubeflow,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Spark, Hadoop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