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AI/ML Engineer with over 11 years of experience specializing in AWS services, PyTorch, and TensorFlow. Proven track record in designing and deploying enterprise AI solutions, focusing on natural language processing and model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AWS Bedrock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Lex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Kendra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federal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NLP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prompt engineering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model performance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AI services with enterprise data sources while ensuring compliance with federal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improved technical documentation processes for </w:t>
      </w:r>
      <w:r>
        <w:rPr>
          <w:rFonts w:asciiTheme="minorHAnsi" w:hAnsiTheme="minorHAnsi" w:cstheme="majorHAnsi"/>
          <w:b/>
          <w:bCs/>
          <w:lang w:val="en-US"/>
        </w:rPr>
        <w:t xml:space="preserve">AI model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ensure testing and security best practices as part of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model deployment strategies to streamline workflow efficiency and enhance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training materials focusing on federal responsible AI principles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brief check-ins and project updates during core hours to maintain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for </w:t>
      </w:r>
      <w:r>
        <w:rPr>
          <w:rFonts w:asciiTheme="minorHAnsi" w:hAnsiTheme="minorHAnsi" w:cstheme="majorHAnsi"/>
          <w:b/>
          <w:bCs/>
          <w:lang w:val="en-US"/>
        </w:rPr>
        <w:t xml:space="preserve">model optimization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delivery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seamless data flow and interoperability between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enterprise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 AI/ML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advanced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enterprise-level </w:t>
      </w:r>
      <w:r>
        <w:rPr>
          <w:rFonts w:asciiTheme="minorHAnsi" w:eastAsia="Times New Roman" w:hAnsiTheme="minorHAnsi" w:cs="Times New Roman"/>
          <w:b/>
          <w:bCs/>
          <w:lang w:val="en-US"/>
        </w:rPr>
        <w:t xml:space="preserve">AI/ML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their professional growth and technical acumen.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AI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customer support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NLP models for enhanced accuracy and performance in live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deployment strategies for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understand requirements and delivered tailored AI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decision-making for scalable application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deployment in </w:t>
      </w:r>
      <w:r>
        <w:rPr>
          <w:rFonts w:asciiTheme="minorHAnsi" w:eastAsia="Times New Roman" w:hAnsiTheme="minorHAnsi" w:cs="Times New Roman"/>
          <w:b/>
          <w:bCs/>
          <w:lang w:val="en-US"/>
        </w:rPr>
        <w:t xml:space="preserve">FedRAMP Moderate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GovCloud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provided maintenance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support the migration of legacy systems to cloud-based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AI algorithms under supervision, leveraging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proficiency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key </w:t>
      </w:r>
      <w:r>
        <w:rPr>
          <w:rFonts w:asciiTheme="minorHAnsi" w:eastAsia="Times New Roman" w:hAnsiTheme="minorHAnsi" w:cs="Times New Roman"/>
          <w:b/>
          <w:bCs/>
          <w:lang w:val="en-US"/>
        </w:rPr>
        <w:t xml:space="preserve">AI libraries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production scenarios.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improving system efficiency through automation and optimization of models.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onboarding support for new team members, aiding their integration into the engineering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Hugging Face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Bedrock, FedRAMP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AI</w:t>
      </w:r>
      <w:r>
        <w:rPr>
          <w:rFonts w:asciiTheme="minorHAnsi" w:hAnsiTheme="minorHAnsi" w:cstheme="majorHAnsi"/>
          <w:lang w:val="en-US"/>
        </w:rPr>
        <w:t xml:space="preserve">: Natural Language Processing, Prompt Engineering, Model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DevSecOps, Enterprise Software, Technical Documentation, ServiceNow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&amp; Data Management</w:t>
      </w:r>
      <w:r>
        <w:rPr>
          <w:rFonts w:asciiTheme="minorHAnsi" w:hAnsiTheme="minorHAnsi" w:cstheme="majorHAnsi"/>
          <w:lang w:val="en-US"/>
        </w:rPr>
        <w:t xml:space="preserve">: Data Integration, Data Management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