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Systems Engineer with 11+ years of experience designing and deploying AI solutions. Proficient in AWS, Azure, Python, and Kubernetes. Expertise in crafting scalable architectures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logic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structured and unstructured data into decision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services to expose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reliability through rigorous testing and continuous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orchestrated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security measures including vulnerability assessments and threat intelligence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administration while configuring </w:t>
      </w:r>
      <w:r>
        <w:rPr>
          <w:rFonts w:asciiTheme="minorHAnsi" w:hAnsiTheme="minorHAnsi" w:cstheme="majorHAnsi"/>
          <w:b/>
          <w:bCs/>
          <w:lang w:val="en-US"/>
        </w:rPr>
        <w:t xml:space="preserve">DNS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DHCP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firewall settings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cycles, contributing to SDLC and continuous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ensure best coding practices across team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development of component-based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software testing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services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optimizing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load testing and debugging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data communication workflows between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business requirements and developed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system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scalable systems in high-traffic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solutions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hardening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network infrastructure management, troubleshooting configurations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manual processes,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ensuring operational excellence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testing efforts, achieving a 99% release stability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C++, Ruby on Rails,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Kubernetes, Docker,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CI/CD,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PL/SQL, T-SQL, MySQL,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Agile, Testing, Software Testing,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VMware, ESXi, Network Security, Load Balancers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