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AI Engineer with over 11 years of experience in Python, AWS, and automation solutions. Specializes in designing and deploying AI-driven applications utilizing ML and REST APIs to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technical owner for AI automation projects, ensuring project delivery from conception to implementation across multiple business units.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problems into AI/ML opportunities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effective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identify high-impact automation projects, enhancing business processes through intelligent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working AI solutions involving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workflow automation to optimize operations across various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AI frameworks and provide knowledge transfer through comprehensive documentation and training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scalable AI solutions by developing templates, ensure compliance with best practices throughout the implementation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offshore teams to support deployed solutions and maintain cross-functional collaboration on AI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project progress, ensuring alignment with enterprise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responsible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usage, data access,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process improvement, advocating for innovations that maximize ROI in AI investments using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tooling decisions and platform selection to promote long-term sustainability and extensibility of AI-driven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testing and performance optimizations for AI applications, ensuring high code quality and adherence to organizational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AI/ML solutions for diverse projects,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to fulfill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frameworks that improved process efficiencies,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AI solution development, fostering an environment of knowledge sharing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AI project requirements and translate them into actionable engineering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across projects to ensure seamless integration and delivery of automation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prototypes and MVS to validate business ideas, demonstrating ROI through data-driven insights and stakeholder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monitoring and testing of applications developed,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AI projects and created reusable code modules to facilitate future implementations.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software applications while actively contributing to team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platforms, adapting existing applications for deployment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workflows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productivity and streamlining operations within the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engineers and product owners to deliver enhanced user experiences based on feedback and prototypes.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and promoting continuous improvement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efficiency improvements in processes by developing a core component that increased workflow speed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TensorFlow, PyTorch, OpenAI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Ansible, Jenkins, Terraform, Apache Airflow,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Selenium,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