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scalable applications. Proficient in Python, Java, React, and cloud technologies like Azure and GCP. Skilled in AI/ML application development, integrating backend systems, and designing user-friendly interfaces.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AI-driven applications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cloud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product features while ensuring optimal performance and scalability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AI scientists to translate models into production-ready tools and maintain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to elevate coding standards and efficiencies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applications with external APIs and data 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RESTful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and optimized high-traffic applications to enhance user experiences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 and deployment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intuitive front-end interfaces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cybersecurity teams to protect sensitive information through secure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emerging technologies and trends to keep the team ahead in the dynamic software landscape.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and monitored application performance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and APIs meeting product requirements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application development and deployment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efficient database solutions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the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application testing and debugging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validations.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by integrating modern web technologies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front-end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enhancing deployment consistency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applications while improving systems for reliability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for existing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data integrity and consistency during transitions between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APIs into applications, following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 to ensure compliance with software development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user acceptance testing (UAT) sessions to validate applications meet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efforts to resolve technical discrepancies, contributing to improved production reliability and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TypeScript,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Flask, Django,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Google Cloud Platform (GCP),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MongoDB, Databricks,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Azure DevOps, Jira, Postman,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RESTful APIs, GraphQL, FHIR, HL7, GCP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