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Security Engineer with over 11 years of experience in cybersecurity and cloud security, specializing in DevSecOps, AI/ML security, and cloud platforms. Proficient in Azure, AWS, and Python for security automation and threat response.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 security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validation and deployment, enhancing model integrity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operationalized both generative and agentic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controls to mitigate risks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assessments to identify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-specific threats, implementing remediation plans that leveraged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programs and playbooks focused on secure AI development, driving cross-functional collaboration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monitoring and behavioral anomaly detection for AI systems, utilizing customized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penetration testing efforts measuring system resilience against </w:t>
      </w:r>
      <w:r>
        <w:rPr>
          <w:rFonts w:asciiTheme="minorHAnsi" w:hAnsiTheme="minorHAnsi" w:cstheme="majorHAnsi"/>
          <w:b/>
          <w:bCs/>
          <w:lang w:val="en-US"/>
        </w:rPr>
        <w:t xml:space="preserve">prompt injections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poisoning attacks, producing detailed technical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effective incident response strategies and security automation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access controls and security measures for data pipelines, ensuring compliance with industry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Experimented with vulnerability management tools and methodologies to improve overall security posture of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secure coding practices and resilience against emerging AI threats, promoting a culture of security awareness.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findings and security initiatives to executive leadership, aligning security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security of web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into CI/CD pipelines and promoting security testing throughout development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design and maintenance of security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incident response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assessments and remediated vulnerabilities,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Loss Prevention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security automation, enhancing data protection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security best practices, fostering a knowledge-sharing environment focused on sustainable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security documentation, focusing on incident response and compliance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to visualize security analytics and track compliance metrics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refine security protocols, ensuring all deliverables were securely designed and implemented.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measures for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penetration testing and vulnerability assessments using industry-standard tools to identify weaknesses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security frameworks ensuring compliance with key regulations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activities, aiding in the creation of robust strategies for threat mitigation.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security processes and contributed to knowledge bases to improve response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enhancements and delivered user-focused solutions, resulting in improved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SIEM, DLP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NIST, ISO, CISSP, CISM, CEH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DevSecOps,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Loss Prevention, Vulnerability Management,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